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style"/>
        <w:tblpPr w:vertAnchor="page" w:horzAnchor="margin" w:tblpYSpec="center"/>
        <w:tblOverlap w:val="never"/>
        <w:tblW w:w="0" w:type="auto"/>
        <w:tblLook w:val="0600" w:firstRow="0" w:lastRow="0" w:firstColumn="0" w:lastColumn="0" w:noHBand="1" w:noVBand="1"/>
      </w:tblPr>
      <w:tblGrid>
        <w:gridCol w:w="9053"/>
      </w:tblGrid>
      <w:tr w:rsidR="00B0126B" w14:paraId="3226AC67" w14:textId="77777777" w:rsidTr="00B0126B">
        <w:trPr>
          <w:trHeight w:val="5669"/>
        </w:trPr>
        <w:tc>
          <w:tcPr>
            <w:tcW w:w="9053" w:type="dxa"/>
            <w:vAlign w:val="center"/>
          </w:tcPr>
          <w:sdt>
            <w:sdtPr>
              <w:tag w:val="OPDocTitel"/>
              <w:id w:val="-1530096752"/>
              <w:placeholder>
                <w:docPart w:val="3B3820C765C49C41965CCF0F24FDF331"/>
              </w:placeholder>
              <w15:dataBinding w:prefixMappings="xmlns:ns0='OrangePepper_templates' " w:xpath="/ns0:OPTemplates[1]/ns0:OPDocument[1]/ns0:OPDocTitel[1]" w:storeItemID="{2F46E6A3-6017-4665-8E46-46276EA7104D}" w16sdtdh:storeItemChecksum="iHno+g=="/>
            </w:sdtPr>
            <w:sdtContent>
              <w:p w14:paraId="21089CAA" w14:textId="4937D83B" w:rsidR="00181B07" w:rsidRPr="00181B07" w:rsidRDefault="006471C8" w:rsidP="00181B07">
                <w:pPr>
                  <w:pStyle w:val="Titel"/>
                </w:pPr>
                <w:r>
                  <w:t>OKE</w:t>
                </w:r>
              </w:p>
            </w:sdtContent>
          </w:sdt>
          <w:sdt>
            <w:sdtPr>
              <w:tag w:val="OPDocOndertitel"/>
              <w:id w:val="-801070694"/>
              <w:placeholder>
                <w:docPart w:val="8C75880B9477F34380D8DF0B11CEFE76"/>
              </w:placeholder>
              <w15:dataBinding w:prefixMappings="xmlns:ns0='OrangePepper_templates' " w:xpath="/ns0:OPTemplates[1]/ns0:OPDocument[1]/ns0:OPDocOndertitel[1]" w:storeItemID="{2F46E6A3-6017-4665-8E46-46276EA7104D}" w16sdtdh:storeItemChecksum="iHno+g=="/>
            </w:sdtPr>
            <w:sdtContent>
              <w:p w14:paraId="1A3659FB" w14:textId="2F93CE02" w:rsidR="00B0126B" w:rsidRDefault="004F61AE" w:rsidP="00B0126B">
                <w:pPr>
                  <w:pStyle w:val="Ondertitel"/>
                </w:pPr>
                <w:r>
                  <w:t>Procesbeschrijving Aanmelden examen</w:t>
                </w:r>
              </w:p>
            </w:sdtContent>
          </w:sdt>
        </w:tc>
      </w:tr>
    </w:tbl>
    <w:tbl>
      <w:tblPr>
        <w:tblStyle w:val="Tablestyle"/>
        <w:tblpPr w:horzAnchor="margin" w:tblpYSpec="bottom"/>
        <w:tblOverlap w:val="never"/>
        <w:tblW w:w="3285" w:type="pct"/>
        <w:tblLook w:val="0600" w:firstRow="0" w:lastRow="0" w:firstColumn="0" w:lastColumn="0" w:noHBand="1" w:noVBand="1"/>
      </w:tblPr>
      <w:tblGrid>
        <w:gridCol w:w="1999"/>
        <w:gridCol w:w="3955"/>
      </w:tblGrid>
      <w:tr w:rsidR="004774B9" w14:paraId="2179B227" w14:textId="77777777" w:rsidTr="00B0126B">
        <w:sdt>
          <w:sdtPr>
            <w:tag w:val="OPDocDatum"/>
            <w:id w:val="1255860344"/>
            <w:placeholder>
              <w:docPart w:val="89D8FA4E271A3B43A8A95AEAE0333893"/>
            </w:placeholder>
            <w:dataBinding w:prefixMappings="xmlns:ns0='OrangePepper_templates' " w:xpath="/ns0:OPTemplates[1]/ns0:OPDocument[1]/ns0:OPDocDatum[1]" w:storeItemID="{2F46E6A3-6017-4665-8E46-46276EA7104D}"/>
            <w:date w:fullDate="2025-08-01T00:00:00Z">
              <w:dateFormat w:val="d MMMM yyyy"/>
              <w:lid w:val="nl-NL"/>
              <w:storeMappedDataAs w:val="dateTime"/>
              <w:calendar w:val="gregorian"/>
            </w:date>
          </w:sdtPr>
          <w:sdtContent>
            <w:tc>
              <w:tcPr>
                <w:tcW w:w="1999" w:type="dxa"/>
              </w:tcPr>
              <w:p w14:paraId="10B0CA6E" w14:textId="77777777" w:rsidR="004774B9" w:rsidRDefault="00E75EF9" w:rsidP="00B0126B">
                <w:r>
                  <w:t>1 augustus 2025</w:t>
                </w:r>
              </w:p>
            </w:tc>
          </w:sdtContent>
        </w:sdt>
        <w:tc>
          <w:tcPr>
            <w:tcW w:w="3955" w:type="dxa"/>
          </w:tcPr>
          <w:p w14:paraId="69529DB9" w14:textId="77777777" w:rsidR="004774B9" w:rsidRDefault="00A23794" w:rsidP="00B0126B">
            <w:r>
              <w:t xml:space="preserve">Versie </w:t>
            </w:r>
            <w:r w:rsidR="00E75EF9">
              <w:t>1.0</w:t>
            </w:r>
          </w:p>
        </w:tc>
      </w:tr>
    </w:tbl>
    <w:p w14:paraId="4A347A94" w14:textId="505566B4" w:rsidR="006C525A" w:rsidRDefault="006C525A" w:rsidP="00FA33D6">
      <w:bookmarkStart w:id="0" w:name="_Hlk68863161"/>
      <w:bookmarkStart w:id="1" w:name="_Hlk52374016"/>
    </w:p>
    <w:p w14:paraId="7DA0A1F7" w14:textId="77777777" w:rsidR="00C44BD7" w:rsidRDefault="00C44BD7" w:rsidP="00FA33D6"/>
    <w:p w14:paraId="40679267" w14:textId="77777777" w:rsidR="00C44BD7" w:rsidRDefault="00C44BD7" w:rsidP="00FA33D6"/>
    <w:p w14:paraId="5A7EF2E6" w14:textId="77777777" w:rsidR="00C44BD7" w:rsidRDefault="00C44BD7" w:rsidP="00FA33D6"/>
    <w:p w14:paraId="574370DE" w14:textId="77777777" w:rsidR="00C44BD7" w:rsidRDefault="00C44BD7" w:rsidP="00FA33D6"/>
    <w:p w14:paraId="34921992" w14:textId="77777777" w:rsidR="00C44BD7" w:rsidRDefault="00C44BD7" w:rsidP="00FA33D6"/>
    <w:p w14:paraId="65BB7D21" w14:textId="77777777" w:rsidR="00C44BD7" w:rsidRDefault="00C44BD7" w:rsidP="00FA33D6"/>
    <w:p w14:paraId="2437CFB2" w14:textId="77777777" w:rsidR="00C44BD7" w:rsidRDefault="00C44BD7" w:rsidP="00FA33D6"/>
    <w:p w14:paraId="6A3284F9" w14:textId="77777777" w:rsidR="00C44BD7" w:rsidRDefault="00C44BD7" w:rsidP="00FA33D6"/>
    <w:p w14:paraId="1C70C452" w14:textId="77777777" w:rsidR="00C44BD7" w:rsidRDefault="00C44BD7" w:rsidP="00FA33D6"/>
    <w:p w14:paraId="7BE25942" w14:textId="77777777" w:rsidR="00C44BD7" w:rsidRDefault="00C44BD7" w:rsidP="00FA33D6"/>
    <w:p w14:paraId="1D78E49B" w14:textId="77777777" w:rsidR="00C44BD7" w:rsidRDefault="00C44BD7" w:rsidP="00FA33D6"/>
    <w:p w14:paraId="4C4631F5" w14:textId="77777777" w:rsidR="00C44BD7" w:rsidRDefault="00C44BD7" w:rsidP="00FA33D6"/>
    <w:p w14:paraId="1EE8B5D6" w14:textId="77777777" w:rsidR="00C44BD7" w:rsidRDefault="00C44BD7" w:rsidP="00FA33D6"/>
    <w:p w14:paraId="40BC582D" w14:textId="77777777" w:rsidR="00C44BD7" w:rsidRDefault="00C44BD7" w:rsidP="00FA33D6"/>
    <w:p w14:paraId="6025CF6E" w14:textId="77777777" w:rsidR="00C44BD7" w:rsidRDefault="00C44BD7" w:rsidP="00FA33D6"/>
    <w:p w14:paraId="2AE7F022" w14:textId="77777777" w:rsidR="00C44BD7" w:rsidRDefault="00C44BD7" w:rsidP="00FA33D6"/>
    <w:p w14:paraId="154C74EF" w14:textId="77777777" w:rsidR="00C44BD7" w:rsidRDefault="00C44BD7" w:rsidP="00FA33D6"/>
    <w:p w14:paraId="68CCE32E" w14:textId="77777777" w:rsidR="00C44BD7" w:rsidRDefault="00C44BD7" w:rsidP="00FA33D6"/>
    <w:p w14:paraId="4EDC4FFF" w14:textId="77777777" w:rsidR="00C44BD7" w:rsidRDefault="00C44BD7" w:rsidP="00FA33D6"/>
    <w:p w14:paraId="16BFE9CF" w14:textId="77777777" w:rsidR="00C44BD7" w:rsidRDefault="00C44BD7" w:rsidP="00FA33D6"/>
    <w:p w14:paraId="5C952A4A" w14:textId="77777777" w:rsidR="00C44BD7" w:rsidRDefault="00C44BD7" w:rsidP="00FA33D6"/>
    <w:p w14:paraId="2BB105CE" w14:textId="77777777" w:rsidR="00C44BD7" w:rsidRDefault="00C44BD7" w:rsidP="00FA33D6"/>
    <w:bookmarkEnd w:id="0"/>
    <w:bookmarkEnd w:id="1"/>
    <w:p w14:paraId="02C2CD2C" w14:textId="77777777" w:rsidR="00E92425" w:rsidRDefault="00E92425" w:rsidP="00BB5ACE"/>
    <w:p w14:paraId="78DD162C" w14:textId="77777777" w:rsidR="00E92425" w:rsidRDefault="00E92425" w:rsidP="00BB5ACE">
      <w:pPr>
        <w:rPr>
          <w:b/>
          <w:bCs/>
        </w:rPr>
      </w:pPr>
    </w:p>
    <w:p w14:paraId="42D1A54F" w14:textId="62FC43D2" w:rsidR="00BB5ACE" w:rsidRDefault="007A7541" w:rsidP="00BB5ACE">
      <w:pPr>
        <w:rPr>
          <w:b/>
          <w:bCs/>
        </w:rPr>
      </w:pPr>
      <w:r>
        <w:rPr>
          <w:b/>
          <w:bCs/>
        </w:rPr>
        <w:lastRenderedPageBreak/>
        <w:t>Aanmelden examen</w:t>
      </w:r>
    </w:p>
    <w:p w14:paraId="7FBFB1A5" w14:textId="77777777" w:rsidR="00BB5ACE" w:rsidRDefault="00BB5ACE" w:rsidP="00BB5ACE">
      <w:pPr>
        <w:rPr>
          <w:b/>
          <w:bCs/>
        </w:rPr>
      </w:pPr>
    </w:p>
    <w:p w14:paraId="780F00FF" w14:textId="4A352B7B" w:rsidR="00BB5ACE" w:rsidRPr="00BB5ACE" w:rsidRDefault="007A7541" w:rsidP="00BB5ACE">
      <w:pPr>
        <w:rPr>
          <w:b/>
          <w:bCs/>
          <w:color w:val="DD784B" w:themeColor="text2"/>
        </w:rPr>
      </w:pPr>
      <w:r>
        <w:rPr>
          <w:b/>
          <w:bCs/>
          <w:color w:val="DD784B" w:themeColor="text2"/>
        </w:rPr>
        <w:t>MORA omschrijving</w:t>
      </w:r>
    </w:p>
    <w:p w14:paraId="6B944DC2" w14:textId="3C8EC2C9" w:rsidR="00B12CE4" w:rsidRPr="004401F1" w:rsidRDefault="007A7541" w:rsidP="00B12CE4">
      <w:pPr>
        <w:rPr>
          <w:b/>
          <w:bCs/>
          <w:color w:val="000000" w:themeColor="text1"/>
        </w:rPr>
      </w:pPr>
      <w:r>
        <w:t>Na de beslissing dat de student</w:t>
      </w:r>
      <w:r w:rsidR="00E92425">
        <w:t xml:space="preserve"> toe is aan het examen(onderdeel), kan de aanmelding plaatsvinden. In bepaalde gevallen kan de student (extraneus) zonder onderwijs te volgen zich aanmelden voor een examen (onderdeel). Hierbij is geen sprake van besluitvorming door het ‘onderwijs’, maar bepaalt de student zelf of hij/zij wil deelnemen aan een examen(onderdeel).</w:t>
      </w:r>
    </w:p>
    <w:p w14:paraId="18A2D371" w14:textId="77777777" w:rsidR="00AA7A32" w:rsidRPr="00AA7A32" w:rsidRDefault="00AA7A32" w:rsidP="00AA7A32">
      <w:pPr>
        <w:rPr>
          <w:vanish/>
        </w:rPr>
      </w:pPr>
      <w:r w:rsidRPr="00AA7A32">
        <w:rPr>
          <w:vanish/>
        </w:rPr>
        <w:t>Bovenkant formulier</w:t>
      </w:r>
    </w:p>
    <w:p w14:paraId="3996657A" w14:textId="77777777" w:rsidR="00AA7A32" w:rsidRPr="00AA7A32" w:rsidRDefault="00AA7A32" w:rsidP="00AA7A32">
      <w:pPr>
        <w:numPr>
          <w:ilvl w:val="0"/>
          <w:numId w:val="25"/>
        </w:numPr>
        <w:rPr>
          <w:vanish/>
        </w:rPr>
      </w:pPr>
      <w:r w:rsidRPr="00AA7A32">
        <w:rPr>
          <w:vanish/>
        </w:rPr>
        <w:t>Onderkant formulier</w:t>
      </w:r>
    </w:p>
    <w:p w14:paraId="3F4B55BE" w14:textId="59BFC17A" w:rsidR="001C0A4B" w:rsidRPr="00952C59" w:rsidRDefault="001C0A4B" w:rsidP="00173F93"/>
    <w:p w14:paraId="72214D7D" w14:textId="5292457F" w:rsidR="007A7541" w:rsidRPr="00BB5ACE" w:rsidRDefault="007A7541" w:rsidP="007A7541">
      <w:pPr>
        <w:rPr>
          <w:b/>
          <w:bCs/>
          <w:color w:val="DD784B" w:themeColor="text2"/>
        </w:rPr>
      </w:pPr>
      <w:r>
        <w:rPr>
          <w:b/>
          <w:bCs/>
          <w:color w:val="DD784B" w:themeColor="text2"/>
        </w:rPr>
        <w:t xml:space="preserve">Mbo X </w:t>
      </w:r>
      <w:r w:rsidR="00F67340">
        <w:rPr>
          <w:b/>
          <w:bCs/>
          <w:color w:val="DD784B" w:themeColor="text2"/>
        </w:rPr>
        <w:t>omschrijving | Zelfinschrijving door student</w:t>
      </w:r>
    </w:p>
    <w:p w14:paraId="57338A56" w14:textId="3AB4D737" w:rsidR="00F67340" w:rsidRDefault="00F67340" w:rsidP="00F67340">
      <w:r>
        <w:t>Na de beslissing dat de student toe is aan het examen(onderdeel), kan de aanmelding plaatsvinden. De student meldt zichzelf aan voor een examen(onderdeel) uit het examenaanbod van de mbo-school en/of exameninstelling binnen de open inschrijfperiode. Het systeem controleert bij de aanmelding of aan de voorwaarden is voldaan (zoals GO en beschikbare capaciteit) en blokkeert de aanmelding wanneer niet aan de randvoorwaarden wordt voldaan. In het geval van een extraneus kan de student zich aanmelden zonder onderwijs te volgen; hierbij is geen besluitvorming door het onderwijs van toepassing.</w:t>
      </w:r>
    </w:p>
    <w:p w14:paraId="13B019BA" w14:textId="77777777" w:rsidR="00F67340" w:rsidRDefault="00F67340" w:rsidP="00F67340"/>
    <w:p w14:paraId="67DA71A6" w14:textId="01BEE6EA" w:rsidR="00F67340" w:rsidRPr="00BB5ACE" w:rsidRDefault="00F67340" w:rsidP="00F67340">
      <w:pPr>
        <w:rPr>
          <w:b/>
          <w:bCs/>
          <w:color w:val="DD784B" w:themeColor="text2"/>
        </w:rPr>
      </w:pPr>
      <w:r>
        <w:rPr>
          <w:b/>
          <w:bCs/>
          <w:color w:val="DD784B" w:themeColor="text2"/>
        </w:rPr>
        <w:t>Mbo X omschrijving | Inschrijving automatisch klaarzetten</w:t>
      </w:r>
    </w:p>
    <w:p w14:paraId="1F61CE7F" w14:textId="242E83B0" w:rsidR="00F67340" w:rsidRDefault="00F67340" w:rsidP="00F67340">
      <w:r>
        <w:t>Na inrichting van cohortkoppelingen worden studenten door Eduarte automatisch via OKE aangemeld voor het examen(onderdeel). De aanmelding vindt plaats op vooraf ingestelde momenten. Indien een examen(onderdeel) niet wordt afgenomen, wordt de aanmelding automatisch doorgeschoven naar een volgend afnamemoment. Er is geen handmatige actie van docent of student nodig; de examenadministratie/functioneel beheer beheert de inrichting en uitzonderingen.</w:t>
      </w:r>
    </w:p>
    <w:p w14:paraId="415228F9" w14:textId="77777777" w:rsidR="00F67340" w:rsidRDefault="00F67340" w:rsidP="00F67340"/>
    <w:p w14:paraId="05B996F5" w14:textId="7A08DED0" w:rsidR="00F67340" w:rsidRPr="00BB5ACE" w:rsidRDefault="00F67340" w:rsidP="00F67340">
      <w:pPr>
        <w:rPr>
          <w:b/>
          <w:bCs/>
          <w:color w:val="DD784B" w:themeColor="text2"/>
        </w:rPr>
      </w:pPr>
      <w:r>
        <w:rPr>
          <w:b/>
          <w:bCs/>
          <w:color w:val="DD784B" w:themeColor="text2"/>
        </w:rPr>
        <w:t>Mbo X omschrijving | Inschrijving handmatig door vakdocent uitvoeren</w:t>
      </w:r>
    </w:p>
    <w:p w14:paraId="3540FA2F" w14:textId="49A4F80C" w:rsidR="00F67340" w:rsidRPr="00F67340" w:rsidRDefault="00F67340" w:rsidP="00F67340">
      <w:r>
        <w:t>Na de beslissing dat de student toe is aan het examen(onderdeel) en zodra de planning bekend is, kan de aanmelding plaatsvinden. De vakdocent (eventueel ondersteund door de examenadministratie) kiest een passend examenmoment en meldt de student aan. Bij de aanmelding wordt gecontroleerd of aan de voorwaarden is voldaan, waaronder het afgegeven GO en eventuele organisatorische randvoorwaarden (zoals planning en capaciteit).</w:t>
      </w:r>
    </w:p>
    <w:p w14:paraId="03C6E602" w14:textId="77777777" w:rsidR="00F67340" w:rsidRDefault="00F67340" w:rsidP="00F67340"/>
    <w:p w14:paraId="4AFB706E" w14:textId="7194D6EF" w:rsidR="00E75210" w:rsidRDefault="007A7541" w:rsidP="00BB5ACE">
      <w:pPr>
        <w:rPr>
          <w:b/>
          <w:bCs/>
          <w:color w:val="DD784B" w:themeColor="text2"/>
        </w:rPr>
      </w:pPr>
      <w:r>
        <w:rPr>
          <w:b/>
          <w:bCs/>
          <w:color w:val="DD784B" w:themeColor="text2"/>
        </w:rPr>
        <w:t>Input</w:t>
      </w:r>
    </w:p>
    <w:p w14:paraId="7356A08C" w14:textId="686FA37F" w:rsidR="007A7541" w:rsidRDefault="007A7541" w:rsidP="00BB5ACE">
      <w:pPr>
        <w:rPr>
          <w:b/>
          <w:bCs/>
          <w:color w:val="DD784B" w:themeColor="text2"/>
        </w:rPr>
      </w:pPr>
      <w:r w:rsidRPr="004A0339">
        <w:rPr>
          <w:rFonts w:ascii="Arial" w:hAnsi="Arial" w:cs="Arial"/>
        </w:rPr>
        <w:t>Examen- of beslismomentaanmelding</w:t>
      </w:r>
    </w:p>
    <w:p w14:paraId="3E74B1A2" w14:textId="77777777" w:rsidR="007A7541" w:rsidRDefault="007A7541" w:rsidP="00BB5ACE">
      <w:pPr>
        <w:rPr>
          <w:b/>
          <w:bCs/>
          <w:color w:val="DD784B" w:themeColor="text2"/>
        </w:rPr>
      </w:pPr>
    </w:p>
    <w:p w14:paraId="63ECD0A5" w14:textId="5529C4EE" w:rsidR="007A7541" w:rsidRDefault="007A7541" w:rsidP="00BB5ACE">
      <w:pPr>
        <w:rPr>
          <w:b/>
          <w:bCs/>
          <w:color w:val="DD784B" w:themeColor="text2"/>
        </w:rPr>
      </w:pPr>
      <w:r>
        <w:rPr>
          <w:b/>
          <w:bCs/>
          <w:color w:val="DD784B" w:themeColor="text2"/>
        </w:rPr>
        <w:t>Output</w:t>
      </w:r>
    </w:p>
    <w:p w14:paraId="5A52EC4E" w14:textId="30F4C58D" w:rsidR="007A7541" w:rsidRDefault="007A7541" w:rsidP="00BB5ACE">
      <w:pPr>
        <w:rPr>
          <w:b/>
          <w:bCs/>
          <w:color w:val="DD784B" w:themeColor="text2"/>
        </w:rPr>
      </w:pPr>
      <w:r w:rsidRPr="004A0339">
        <w:rPr>
          <w:rFonts w:ascii="Arial" w:hAnsi="Arial" w:cs="Arial"/>
        </w:rPr>
        <w:t>Examen- of beslismomentaanmelding</w:t>
      </w:r>
    </w:p>
    <w:p w14:paraId="681DAAAE" w14:textId="77777777" w:rsidR="007A7541" w:rsidRDefault="007A7541" w:rsidP="00BB5ACE">
      <w:pPr>
        <w:rPr>
          <w:b/>
          <w:bCs/>
          <w:color w:val="DD784B" w:themeColor="text2"/>
        </w:rPr>
      </w:pPr>
    </w:p>
    <w:p w14:paraId="4EFC1C14" w14:textId="78E0EE2A" w:rsidR="007A7541" w:rsidRDefault="007A7541" w:rsidP="00BB5ACE">
      <w:pPr>
        <w:rPr>
          <w:b/>
          <w:bCs/>
          <w:color w:val="DD784B" w:themeColor="text2"/>
        </w:rPr>
      </w:pPr>
      <w:r>
        <w:rPr>
          <w:b/>
          <w:bCs/>
          <w:color w:val="DD784B" w:themeColor="text2"/>
        </w:rPr>
        <w:t>Doel van het proces</w:t>
      </w:r>
    </w:p>
    <w:p w14:paraId="099A75E6" w14:textId="77777777" w:rsidR="007A7541" w:rsidRPr="004A0339" w:rsidRDefault="007A7541" w:rsidP="007A7541">
      <w:pPr>
        <w:spacing w:line="240" w:lineRule="atLeast"/>
        <w:rPr>
          <w:rFonts w:ascii="Arial" w:hAnsi="Arial" w:cs="Arial"/>
        </w:rPr>
      </w:pPr>
      <w:r w:rsidRPr="004A0339">
        <w:rPr>
          <w:rFonts w:ascii="Arial" w:hAnsi="Arial" w:cs="Arial"/>
        </w:rPr>
        <w:t>Zorgen dat de student door het examenbureau uitgenodigd wordt voor het examen/het beslismoment</w:t>
      </w:r>
    </w:p>
    <w:p w14:paraId="752097DE" w14:textId="77777777" w:rsidR="00F67340" w:rsidRDefault="00F67340" w:rsidP="00BB5ACE">
      <w:pPr>
        <w:rPr>
          <w:b/>
          <w:bCs/>
          <w:color w:val="DD784B" w:themeColor="text2"/>
        </w:rPr>
      </w:pPr>
    </w:p>
    <w:p w14:paraId="0693E309" w14:textId="77777777" w:rsidR="00882EA8" w:rsidRDefault="00882EA8" w:rsidP="00BB5ACE">
      <w:pPr>
        <w:rPr>
          <w:b/>
          <w:bCs/>
          <w:color w:val="DD784B" w:themeColor="text2"/>
        </w:rPr>
      </w:pPr>
    </w:p>
    <w:p w14:paraId="39B793F5" w14:textId="77777777" w:rsidR="00882EA8" w:rsidRDefault="00882EA8" w:rsidP="00BB5ACE">
      <w:pPr>
        <w:rPr>
          <w:b/>
          <w:bCs/>
          <w:color w:val="DD784B" w:themeColor="text2"/>
        </w:rPr>
      </w:pPr>
    </w:p>
    <w:p w14:paraId="5C7A33AD" w14:textId="77777777" w:rsidR="00882EA8" w:rsidRDefault="00882EA8" w:rsidP="00BB5ACE">
      <w:pPr>
        <w:rPr>
          <w:b/>
          <w:bCs/>
          <w:color w:val="DD784B" w:themeColor="text2"/>
        </w:rPr>
      </w:pPr>
    </w:p>
    <w:p w14:paraId="1AAD2570" w14:textId="77777777" w:rsidR="00882EA8" w:rsidRDefault="00882EA8" w:rsidP="00BB5ACE">
      <w:pPr>
        <w:rPr>
          <w:b/>
          <w:bCs/>
          <w:color w:val="DD784B" w:themeColor="text2"/>
        </w:rPr>
      </w:pPr>
    </w:p>
    <w:p w14:paraId="3A6DC826" w14:textId="77777777" w:rsidR="00882EA8" w:rsidRDefault="00882EA8" w:rsidP="00BB5ACE">
      <w:pPr>
        <w:rPr>
          <w:b/>
          <w:bCs/>
          <w:color w:val="DD784B" w:themeColor="text2"/>
        </w:rPr>
      </w:pPr>
    </w:p>
    <w:p w14:paraId="6F254F67" w14:textId="0CAF4771" w:rsidR="00882EA8" w:rsidRDefault="00882EA8" w:rsidP="00882EA8">
      <w:pPr>
        <w:rPr>
          <w:b/>
          <w:bCs/>
          <w:color w:val="DD784B" w:themeColor="text2"/>
        </w:rPr>
      </w:pPr>
      <w:r>
        <w:rPr>
          <w:b/>
          <w:bCs/>
          <w:color w:val="DD784B" w:themeColor="text2"/>
        </w:rPr>
        <w:lastRenderedPageBreak/>
        <w:t>Beleid en organisatie</w:t>
      </w:r>
    </w:p>
    <w:p w14:paraId="1C038272" w14:textId="45DF50E5" w:rsidR="00882EA8" w:rsidRPr="00882EA8" w:rsidRDefault="00882EA8" w:rsidP="00882EA8">
      <w:pPr>
        <w:rPr>
          <w:rFonts w:ascii="Arial" w:hAnsi="Arial" w:cs="Arial"/>
          <w:b/>
          <w:bCs/>
        </w:rPr>
      </w:pPr>
      <w:r w:rsidRPr="00882EA8">
        <w:rPr>
          <w:rFonts w:ascii="Arial" w:hAnsi="Arial" w:cs="Arial"/>
          <w:b/>
          <w:bCs/>
        </w:rPr>
        <w:t>Organisatie</w:t>
      </w:r>
    </w:p>
    <w:p w14:paraId="0BF046E6" w14:textId="6A28FAD1" w:rsidR="00882EA8" w:rsidRPr="00882EA8" w:rsidRDefault="00882EA8" w:rsidP="00882EA8">
      <w:r w:rsidRPr="00882EA8">
        <w:t>Aanmelden vormt het startpunt van de examenlogistiek. Studenten worden via Eduarte TEL</w:t>
      </w:r>
      <w:r w:rsidRPr="00882EA8">
        <w:t xml:space="preserve">. OnTrac </w:t>
      </w:r>
      <w:r w:rsidRPr="00882EA8">
        <w:t>gekoppeld aan examenmomenten. Inschrijven gebeurt binnen de OKE keten, waarmee automatische uitwisseling van gegevens mogelijk wordt. De eerste fase richt zich op de generieke examens, beginnend met Remindo Rekenen. </w:t>
      </w:r>
    </w:p>
    <w:p w14:paraId="1BDC9D4E" w14:textId="6D661A6D" w:rsidR="00882EA8" w:rsidRPr="00882EA8" w:rsidRDefault="00882EA8" w:rsidP="00882EA8">
      <w:r w:rsidRPr="00882EA8">
        <w:t>Onderwijsafdelingen</w:t>
      </w:r>
      <w:r w:rsidRPr="00882EA8">
        <w:t>/colleges</w:t>
      </w:r>
      <w:r w:rsidRPr="00882EA8">
        <w:t xml:space="preserve"> kunnen kiezen tussen de onderstaande varianten voor inschrijving. Hierin kunnen ook binnen de onderwijsafdeling variatie zijn. </w:t>
      </w:r>
    </w:p>
    <w:p w14:paraId="798B7234" w14:textId="77777777" w:rsidR="00882EA8" w:rsidRPr="00882EA8" w:rsidRDefault="00882EA8" w:rsidP="00882EA8">
      <w:pPr>
        <w:pStyle w:val="Lijstalinea"/>
        <w:numPr>
          <w:ilvl w:val="0"/>
          <w:numId w:val="107"/>
        </w:numPr>
        <w:rPr>
          <w:sz w:val="20"/>
          <w:szCs w:val="20"/>
        </w:rPr>
      </w:pPr>
      <w:r w:rsidRPr="00882EA8">
        <w:rPr>
          <w:sz w:val="20"/>
          <w:szCs w:val="20"/>
        </w:rPr>
        <w:t>Automatische inschrijving (cohort gestuurd) </w:t>
      </w:r>
    </w:p>
    <w:p w14:paraId="75A92FEC" w14:textId="77777777" w:rsidR="00882EA8" w:rsidRPr="00882EA8" w:rsidRDefault="00882EA8" w:rsidP="00882EA8">
      <w:pPr>
        <w:pStyle w:val="Lijstalinea"/>
        <w:numPr>
          <w:ilvl w:val="0"/>
          <w:numId w:val="107"/>
        </w:numPr>
        <w:rPr>
          <w:sz w:val="20"/>
          <w:szCs w:val="20"/>
        </w:rPr>
      </w:pPr>
      <w:r w:rsidRPr="00882EA8">
        <w:rPr>
          <w:sz w:val="20"/>
          <w:szCs w:val="20"/>
        </w:rPr>
        <w:t>Aanmelding via vakdocent, al dan niet ondersteund door examenadministratie </w:t>
      </w:r>
    </w:p>
    <w:p w14:paraId="76A05450" w14:textId="77777777" w:rsidR="00882EA8" w:rsidRPr="00882EA8" w:rsidRDefault="00882EA8" w:rsidP="00882EA8">
      <w:pPr>
        <w:pStyle w:val="Lijstalinea"/>
        <w:numPr>
          <w:ilvl w:val="0"/>
          <w:numId w:val="107"/>
        </w:numPr>
        <w:rPr>
          <w:rFonts w:ascii="Arial" w:hAnsi="Arial" w:cs="Arial"/>
          <w:b/>
          <w:bCs/>
        </w:rPr>
      </w:pPr>
      <w:r w:rsidRPr="00882EA8">
        <w:rPr>
          <w:sz w:val="20"/>
          <w:szCs w:val="20"/>
        </w:rPr>
        <w:t>Zelfinschrijving door student </w:t>
      </w:r>
      <w:r w:rsidRPr="00882EA8">
        <w:rPr>
          <w:rFonts w:ascii="Arial" w:hAnsi="Arial" w:cs="Arial"/>
        </w:rPr>
        <w:br/>
      </w:r>
      <w:r w:rsidRPr="00882EA8">
        <w:rPr>
          <w:rFonts w:ascii="Arial" w:hAnsi="Arial" w:cs="Arial"/>
          <w:b/>
          <w:bCs/>
        </w:rPr>
        <w:t> </w:t>
      </w:r>
    </w:p>
    <w:p w14:paraId="7FCF6A55" w14:textId="77777777" w:rsidR="00882EA8" w:rsidRPr="00544B02" w:rsidRDefault="00882EA8" w:rsidP="00882EA8">
      <w:pPr>
        <w:rPr>
          <w:rFonts w:ascii="Arial" w:hAnsi="Arial" w:cs="Arial"/>
          <w:b/>
          <w:bCs/>
        </w:rPr>
      </w:pPr>
      <w:r w:rsidRPr="00544B02">
        <w:rPr>
          <w:rFonts w:ascii="Arial" w:hAnsi="Arial" w:cs="Arial"/>
          <w:b/>
          <w:bCs/>
        </w:rPr>
        <w:t>Beleid</w:t>
      </w:r>
    </w:p>
    <w:p w14:paraId="532F4706" w14:textId="77777777" w:rsidR="00882EA8" w:rsidRPr="00544B02" w:rsidRDefault="00882EA8" w:rsidP="00882EA8">
      <w:pPr>
        <w:pStyle w:val="Lijstalinea"/>
        <w:numPr>
          <w:ilvl w:val="0"/>
          <w:numId w:val="106"/>
        </w:numPr>
        <w:spacing w:after="160" w:line="276" w:lineRule="auto"/>
        <w:rPr>
          <w:rFonts w:ascii="Arial" w:hAnsi="Arial" w:cs="Arial"/>
          <w:sz w:val="20"/>
          <w:szCs w:val="20"/>
        </w:rPr>
      </w:pPr>
      <w:r w:rsidRPr="00544B02">
        <w:rPr>
          <w:rFonts w:ascii="Arial" w:eastAsia="Times New Roman" w:hAnsi="Arial" w:cs="Arial"/>
          <w:sz w:val="20"/>
          <w:szCs w:val="20"/>
          <w:lang w:eastAsia="nl-NL"/>
        </w:rPr>
        <w:t>De docent beoordeelt examenrijpheid; zonder GO kan geen inschrijving plaatsvinden, ook niet bij zelfinschrijving.</w:t>
      </w:r>
    </w:p>
    <w:p w14:paraId="57C48CAA" w14:textId="77777777" w:rsidR="00882EA8" w:rsidRPr="00544B02" w:rsidRDefault="00882EA8" w:rsidP="00882EA8">
      <w:pPr>
        <w:pStyle w:val="Lijstalinea"/>
        <w:numPr>
          <w:ilvl w:val="0"/>
          <w:numId w:val="106"/>
        </w:numPr>
        <w:spacing w:after="160" w:line="276" w:lineRule="auto"/>
        <w:rPr>
          <w:rFonts w:ascii="Arial" w:hAnsi="Arial" w:cs="Arial"/>
          <w:sz w:val="20"/>
          <w:szCs w:val="20"/>
        </w:rPr>
      </w:pPr>
      <w:r w:rsidRPr="00544B02">
        <w:rPr>
          <w:rFonts w:ascii="Arial" w:hAnsi="Arial" w:cs="Arial"/>
          <w:sz w:val="20"/>
          <w:szCs w:val="20"/>
        </w:rPr>
        <w:t>Voor alle varianten geldt: een student kan pas worden ingeschreven nadat de vakdocent een ‘Go’ heeft gegeven. </w:t>
      </w:r>
    </w:p>
    <w:p w14:paraId="2A554DA5" w14:textId="257CD02F" w:rsidR="00882EA8" w:rsidRPr="00544B02" w:rsidRDefault="00882EA8" w:rsidP="00882EA8">
      <w:pPr>
        <w:pStyle w:val="Lijstalinea"/>
        <w:numPr>
          <w:ilvl w:val="0"/>
          <w:numId w:val="106"/>
        </w:numPr>
        <w:spacing w:after="160" w:line="276" w:lineRule="auto"/>
        <w:rPr>
          <w:rFonts w:ascii="Arial" w:hAnsi="Arial" w:cs="Arial"/>
          <w:sz w:val="20"/>
          <w:szCs w:val="20"/>
        </w:rPr>
      </w:pPr>
      <w:r w:rsidRPr="00544B02">
        <w:rPr>
          <w:rFonts w:ascii="Arial" w:hAnsi="Arial" w:cs="Arial"/>
          <w:sz w:val="20"/>
          <w:szCs w:val="20"/>
        </w:rPr>
        <w:t>Examenmomenten bevatten datum, tijd en locatie en verschijnen in het rooster van de student</w:t>
      </w:r>
      <w:r>
        <w:rPr>
          <w:rFonts w:ascii="Arial" w:hAnsi="Arial" w:cs="Arial"/>
          <w:sz w:val="20"/>
          <w:szCs w:val="20"/>
        </w:rPr>
        <w:t>.</w:t>
      </w:r>
    </w:p>
    <w:p w14:paraId="25907E65" w14:textId="0F5F0422" w:rsidR="00882EA8" w:rsidRPr="00544B02" w:rsidRDefault="00882EA8" w:rsidP="00882EA8">
      <w:pPr>
        <w:pStyle w:val="Lijstalinea"/>
        <w:numPr>
          <w:ilvl w:val="0"/>
          <w:numId w:val="106"/>
        </w:numPr>
        <w:spacing w:after="160" w:line="276" w:lineRule="auto"/>
        <w:rPr>
          <w:rFonts w:ascii="Arial" w:hAnsi="Arial" w:cs="Arial"/>
          <w:sz w:val="20"/>
          <w:szCs w:val="20"/>
        </w:rPr>
      </w:pPr>
      <w:r w:rsidRPr="00544B02">
        <w:rPr>
          <w:rFonts w:ascii="Arial" w:eastAsia="Times New Roman" w:hAnsi="Arial" w:cs="Arial"/>
          <w:sz w:val="20"/>
          <w:szCs w:val="20"/>
          <w:lang w:eastAsia="nl-NL"/>
        </w:rPr>
        <w:t>Presentie, proces-verbaal en resultaten worden automatisch teruggestuurd via OKE en verwerkt in Eduarte</w:t>
      </w:r>
      <w:r>
        <w:rPr>
          <w:rFonts w:ascii="Arial" w:eastAsia="Times New Roman" w:hAnsi="Arial" w:cs="Arial"/>
          <w:sz w:val="20"/>
          <w:szCs w:val="20"/>
          <w:lang w:eastAsia="nl-NL"/>
        </w:rPr>
        <w:t>/Osiris/People-Soft</w:t>
      </w:r>
    </w:p>
    <w:p w14:paraId="6679DC71" w14:textId="28332BF5" w:rsidR="00882EA8" w:rsidRPr="00882EA8" w:rsidRDefault="00882EA8" w:rsidP="00BB5ACE">
      <w:pPr>
        <w:pStyle w:val="Lijstalinea"/>
        <w:numPr>
          <w:ilvl w:val="0"/>
          <w:numId w:val="106"/>
        </w:numPr>
        <w:spacing w:after="160" w:line="276" w:lineRule="auto"/>
        <w:rPr>
          <w:rFonts w:ascii="Arial" w:hAnsi="Arial" w:cs="Arial"/>
          <w:sz w:val="20"/>
          <w:szCs w:val="20"/>
        </w:rPr>
      </w:pPr>
      <w:r w:rsidRPr="00544B02">
        <w:rPr>
          <w:rFonts w:ascii="Arial" w:eastAsia="Times New Roman" w:hAnsi="Arial" w:cs="Arial"/>
          <w:sz w:val="20"/>
          <w:szCs w:val="20"/>
          <w:lang w:eastAsia="nl-NL"/>
        </w:rPr>
        <w:t>Regels voor kans verbruik zijn ingericht in Eduarte/ TEL</w:t>
      </w:r>
      <w:r>
        <w:rPr>
          <w:rFonts w:ascii="Arial" w:eastAsia="Times New Roman" w:hAnsi="Arial" w:cs="Arial"/>
          <w:sz w:val="20"/>
          <w:szCs w:val="20"/>
          <w:lang w:eastAsia="nl-NL"/>
        </w:rPr>
        <w:t xml:space="preserve"> of Osiris/OnTrac</w:t>
      </w:r>
      <w:r w:rsidRPr="00544B02">
        <w:rPr>
          <w:rFonts w:ascii="Arial" w:eastAsia="Times New Roman" w:hAnsi="Arial" w:cs="Arial"/>
          <w:sz w:val="20"/>
          <w:szCs w:val="20"/>
          <w:lang w:eastAsia="nl-NL"/>
        </w:rPr>
        <w:t>; afwezigheid wordt geregistreerd als gemiste poging. </w:t>
      </w:r>
      <w:r w:rsidRPr="00544B02">
        <w:rPr>
          <w:rFonts w:ascii="Arial" w:eastAsia="Times New Roman" w:hAnsi="Arial" w:cs="Arial"/>
          <w:sz w:val="20"/>
          <w:szCs w:val="20"/>
          <w:lang w:eastAsia="nl-NL"/>
        </w:rPr>
        <w:br/>
      </w:r>
    </w:p>
    <w:p w14:paraId="72A7CE25" w14:textId="4158DD27" w:rsidR="007A7541" w:rsidRDefault="007A7541" w:rsidP="00BB5ACE">
      <w:pPr>
        <w:rPr>
          <w:b/>
          <w:bCs/>
          <w:color w:val="DD784B" w:themeColor="text2"/>
        </w:rPr>
      </w:pPr>
      <w:r>
        <w:rPr>
          <w:b/>
          <w:bCs/>
          <w:color w:val="DD784B" w:themeColor="text2"/>
        </w:rPr>
        <w:t>Omschrijving activiteiten</w:t>
      </w:r>
    </w:p>
    <w:p w14:paraId="45631554" w14:textId="33438F50" w:rsidR="007A7541" w:rsidRPr="00F67340" w:rsidRDefault="007A7541" w:rsidP="00882EA8">
      <w:pPr>
        <w:spacing w:line="276" w:lineRule="auto"/>
      </w:pPr>
      <w:r w:rsidRPr="00F67340">
        <w:t>Aanmelden door student ofwel inschrijven als student in OnTrac/Eduarte TEL</w:t>
      </w:r>
    </w:p>
    <w:p w14:paraId="053606CB" w14:textId="77777777" w:rsidR="007A7541" w:rsidRPr="00F67340" w:rsidRDefault="007A7541" w:rsidP="00882EA8">
      <w:pPr>
        <w:pStyle w:val="Lijstalinea"/>
        <w:numPr>
          <w:ilvl w:val="0"/>
          <w:numId w:val="102"/>
        </w:numPr>
        <w:spacing w:line="276" w:lineRule="auto"/>
        <w:rPr>
          <w:sz w:val="20"/>
          <w:szCs w:val="20"/>
        </w:rPr>
      </w:pPr>
      <w:r w:rsidRPr="00F67340">
        <w:rPr>
          <w:sz w:val="20"/>
          <w:szCs w:val="20"/>
        </w:rPr>
        <w:t>Voor digitaal examen met OKE-koppeling</w:t>
      </w:r>
    </w:p>
    <w:p w14:paraId="04AF53F8" w14:textId="718997C4" w:rsidR="007A7541" w:rsidRPr="00F67340" w:rsidRDefault="007A7541" w:rsidP="00882EA8">
      <w:pPr>
        <w:pStyle w:val="Lijstalinea"/>
        <w:numPr>
          <w:ilvl w:val="0"/>
          <w:numId w:val="102"/>
        </w:numPr>
        <w:spacing w:line="276" w:lineRule="auto"/>
        <w:rPr>
          <w:sz w:val="20"/>
          <w:szCs w:val="20"/>
        </w:rPr>
      </w:pPr>
      <w:r w:rsidRPr="00F67340">
        <w:rPr>
          <w:sz w:val="20"/>
          <w:szCs w:val="20"/>
        </w:rPr>
        <w:t>Voor digitaal examen zonder OKE-koppeling in OnTrac/Eduarte TEL én platform examenleverancier</w:t>
      </w:r>
    </w:p>
    <w:p w14:paraId="553509BD" w14:textId="77777777" w:rsidR="007A7541" w:rsidRPr="00F67340" w:rsidRDefault="007A7541" w:rsidP="00882EA8">
      <w:pPr>
        <w:pStyle w:val="Lijstalinea"/>
        <w:numPr>
          <w:ilvl w:val="0"/>
          <w:numId w:val="102"/>
        </w:numPr>
        <w:spacing w:line="276" w:lineRule="auto"/>
        <w:rPr>
          <w:sz w:val="20"/>
          <w:szCs w:val="20"/>
        </w:rPr>
      </w:pPr>
      <w:r w:rsidRPr="00F67340">
        <w:rPr>
          <w:sz w:val="20"/>
          <w:szCs w:val="20"/>
        </w:rPr>
        <w:t>Voor papieren examen</w:t>
      </w:r>
    </w:p>
    <w:p w14:paraId="2B6CE25E" w14:textId="6D35D651" w:rsidR="007A7541" w:rsidRDefault="007A7541" w:rsidP="00882EA8">
      <w:pPr>
        <w:pStyle w:val="Lijstalinea"/>
        <w:numPr>
          <w:ilvl w:val="0"/>
          <w:numId w:val="102"/>
        </w:numPr>
        <w:spacing w:line="276" w:lineRule="auto"/>
        <w:rPr>
          <w:sz w:val="20"/>
          <w:szCs w:val="20"/>
        </w:rPr>
      </w:pPr>
      <w:r w:rsidRPr="00F67340">
        <w:rPr>
          <w:sz w:val="20"/>
          <w:szCs w:val="20"/>
        </w:rPr>
        <w:t>Voor beslismoment</w:t>
      </w:r>
    </w:p>
    <w:p w14:paraId="3F0DB618" w14:textId="77777777" w:rsidR="00882EA8" w:rsidRDefault="00882EA8" w:rsidP="00882EA8"/>
    <w:p w14:paraId="233CF379" w14:textId="77777777" w:rsidR="00882EA8" w:rsidRDefault="00882EA8" w:rsidP="00882EA8"/>
    <w:p w14:paraId="0449D0CC" w14:textId="77777777" w:rsidR="00882EA8" w:rsidRDefault="00882EA8" w:rsidP="00882EA8"/>
    <w:p w14:paraId="715BBBA5" w14:textId="77777777" w:rsidR="00882EA8" w:rsidRDefault="00882EA8" w:rsidP="00882EA8"/>
    <w:p w14:paraId="509480E5" w14:textId="77777777" w:rsidR="00882EA8" w:rsidRDefault="00882EA8" w:rsidP="00882EA8"/>
    <w:p w14:paraId="6337FD3D" w14:textId="77777777" w:rsidR="00882EA8" w:rsidRDefault="00882EA8" w:rsidP="00882EA8"/>
    <w:p w14:paraId="39AA0C90" w14:textId="77777777" w:rsidR="00882EA8" w:rsidRDefault="00882EA8" w:rsidP="00882EA8"/>
    <w:p w14:paraId="58704A07" w14:textId="77777777" w:rsidR="00882EA8" w:rsidRDefault="00882EA8" w:rsidP="00882EA8"/>
    <w:p w14:paraId="0EE10934" w14:textId="77777777" w:rsidR="00882EA8" w:rsidRDefault="00882EA8" w:rsidP="00882EA8"/>
    <w:p w14:paraId="079567CE" w14:textId="77777777" w:rsidR="00882EA8" w:rsidRDefault="00882EA8" w:rsidP="00882EA8"/>
    <w:p w14:paraId="0B2E4088" w14:textId="77777777" w:rsidR="00882EA8" w:rsidRDefault="00882EA8" w:rsidP="00882EA8"/>
    <w:p w14:paraId="0D6A6061" w14:textId="77777777" w:rsidR="00882EA8" w:rsidRDefault="00882EA8" w:rsidP="00882EA8"/>
    <w:p w14:paraId="2FA2726E" w14:textId="77777777" w:rsidR="00882EA8" w:rsidRDefault="00882EA8" w:rsidP="00882EA8"/>
    <w:p w14:paraId="315DB633" w14:textId="77777777" w:rsidR="00882EA8" w:rsidRDefault="00882EA8" w:rsidP="00882EA8"/>
    <w:p w14:paraId="355E3469" w14:textId="77777777" w:rsidR="00882EA8" w:rsidRDefault="00882EA8" w:rsidP="00882EA8"/>
    <w:p w14:paraId="23B9C83C" w14:textId="77777777" w:rsidR="00882EA8" w:rsidRDefault="00882EA8" w:rsidP="00882EA8"/>
    <w:p w14:paraId="1BD2556B" w14:textId="77777777" w:rsidR="00882EA8" w:rsidRPr="00882EA8" w:rsidRDefault="00882EA8" w:rsidP="00882EA8"/>
    <w:p w14:paraId="3A8711A3" w14:textId="77777777" w:rsidR="007A7541" w:rsidRPr="004A0339" w:rsidRDefault="007A7541" w:rsidP="007A7541">
      <w:pPr>
        <w:rPr>
          <w:rFonts w:ascii="Arial" w:hAnsi="Arial" w:cs="Arial"/>
          <w:b/>
          <w:bCs/>
        </w:rPr>
      </w:pPr>
      <w:r w:rsidRPr="004A0339">
        <w:rPr>
          <w:rFonts w:ascii="Arial" w:hAnsi="Arial" w:cs="Arial"/>
          <w:b/>
          <w:bCs/>
        </w:rPr>
        <w:t>Activiteitenbeschrijving</w:t>
      </w:r>
      <w:r>
        <w:rPr>
          <w:rFonts w:ascii="Arial" w:hAnsi="Arial" w:cs="Arial"/>
          <w:b/>
          <w:bCs/>
        </w:rPr>
        <w:t xml:space="preserve"> aanmelden (digitaal) examen</w:t>
      </w:r>
    </w:p>
    <w:tbl>
      <w:tblPr>
        <w:tblStyle w:val="Tabelraster"/>
        <w:tblW w:w="9634" w:type="dxa"/>
        <w:tblLayout w:type="fixed"/>
        <w:tblLook w:val="04A0" w:firstRow="1" w:lastRow="0" w:firstColumn="1" w:lastColumn="0" w:noHBand="0" w:noVBand="1"/>
      </w:tblPr>
      <w:tblGrid>
        <w:gridCol w:w="704"/>
        <w:gridCol w:w="1559"/>
        <w:gridCol w:w="1985"/>
        <w:gridCol w:w="1984"/>
        <w:gridCol w:w="1701"/>
        <w:gridCol w:w="1701"/>
      </w:tblGrid>
      <w:tr w:rsidR="007A7541" w:rsidRPr="007A7541" w14:paraId="30AA66BB" w14:textId="77777777" w:rsidTr="00F67340">
        <w:tc>
          <w:tcPr>
            <w:tcW w:w="704" w:type="dxa"/>
            <w:shd w:val="clear" w:color="auto" w:fill="F4D9DC" w:themeFill="accent3"/>
          </w:tcPr>
          <w:p w14:paraId="6ABC73AD"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Stap</w:t>
            </w:r>
          </w:p>
        </w:tc>
        <w:tc>
          <w:tcPr>
            <w:tcW w:w="1559" w:type="dxa"/>
            <w:shd w:val="clear" w:color="auto" w:fill="F4D9DC" w:themeFill="accent3"/>
          </w:tcPr>
          <w:p w14:paraId="5AAEAF67"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Activiteit</w:t>
            </w:r>
          </w:p>
        </w:tc>
        <w:tc>
          <w:tcPr>
            <w:tcW w:w="1985" w:type="dxa"/>
            <w:shd w:val="clear" w:color="auto" w:fill="F4D9DC" w:themeFill="accent3"/>
          </w:tcPr>
          <w:p w14:paraId="7A8BF069"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Hoe</w:t>
            </w:r>
          </w:p>
        </w:tc>
        <w:tc>
          <w:tcPr>
            <w:tcW w:w="1984" w:type="dxa"/>
            <w:shd w:val="clear" w:color="auto" w:fill="F4D9DC" w:themeFill="accent3"/>
          </w:tcPr>
          <w:p w14:paraId="6592DEDC" w14:textId="18FA2740"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Waarmee/ Waarin</w:t>
            </w:r>
          </w:p>
        </w:tc>
        <w:tc>
          <w:tcPr>
            <w:tcW w:w="1701" w:type="dxa"/>
            <w:shd w:val="clear" w:color="auto" w:fill="F4D9DC" w:themeFill="accent3"/>
          </w:tcPr>
          <w:p w14:paraId="4E7C7B5B"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Wanneer</w:t>
            </w:r>
          </w:p>
        </w:tc>
        <w:tc>
          <w:tcPr>
            <w:tcW w:w="1701" w:type="dxa"/>
            <w:shd w:val="clear" w:color="auto" w:fill="F4D9DC" w:themeFill="accent3"/>
          </w:tcPr>
          <w:p w14:paraId="18953F4F"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Verantwoordelijk</w:t>
            </w:r>
          </w:p>
        </w:tc>
      </w:tr>
      <w:tr w:rsidR="007A7541" w:rsidRPr="007A7541" w14:paraId="721E5799" w14:textId="77777777" w:rsidTr="00F67340">
        <w:tc>
          <w:tcPr>
            <w:tcW w:w="704" w:type="dxa"/>
          </w:tcPr>
          <w:p w14:paraId="1433F425" w14:textId="77777777" w:rsidR="007A7541" w:rsidRPr="007A7541" w:rsidRDefault="007A7541" w:rsidP="00BF4640">
            <w:pPr>
              <w:rPr>
                <w:rFonts w:ascii="Arial" w:hAnsi="Arial" w:cs="Arial"/>
                <w:sz w:val="18"/>
                <w:szCs w:val="18"/>
              </w:rPr>
            </w:pPr>
            <w:r w:rsidRPr="007A7541">
              <w:rPr>
                <w:rFonts w:ascii="Arial" w:hAnsi="Arial" w:cs="Arial"/>
                <w:sz w:val="18"/>
                <w:szCs w:val="18"/>
              </w:rPr>
              <w:t>01.</w:t>
            </w:r>
          </w:p>
        </w:tc>
        <w:tc>
          <w:tcPr>
            <w:tcW w:w="1559" w:type="dxa"/>
          </w:tcPr>
          <w:p w14:paraId="2829EB9C" w14:textId="77777777" w:rsidR="007A7541" w:rsidRPr="007A7541" w:rsidRDefault="007A7541" w:rsidP="00BF4640">
            <w:pPr>
              <w:rPr>
                <w:rFonts w:ascii="Arial" w:hAnsi="Arial" w:cs="Arial"/>
                <w:sz w:val="18"/>
                <w:szCs w:val="18"/>
              </w:rPr>
            </w:pPr>
            <w:r w:rsidRPr="007A7541">
              <w:rPr>
                <w:rFonts w:ascii="Arial" w:hAnsi="Arial" w:cs="Arial"/>
                <w:sz w:val="18"/>
                <w:szCs w:val="18"/>
              </w:rPr>
              <w:t>Beoordelen examenvoorwaardelijkheid / toelating</w:t>
            </w:r>
          </w:p>
        </w:tc>
        <w:tc>
          <w:tcPr>
            <w:tcW w:w="1985" w:type="dxa"/>
          </w:tcPr>
          <w:p w14:paraId="6B40940A" w14:textId="77777777" w:rsidR="007A7541" w:rsidRPr="007A7541" w:rsidRDefault="007A7541" w:rsidP="00BF4640">
            <w:pPr>
              <w:rPr>
                <w:rFonts w:ascii="Arial" w:hAnsi="Arial" w:cs="Arial"/>
                <w:sz w:val="18"/>
                <w:szCs w:val="18"/>
              </w:rPr>
            </w:pPr>
            <w:r w:rsidRPr="007A7541">
              <w:rPr>
                <w:rFonts w:ascii="Arial" w:hAnsi="Arial" w:cs="Arial"/>
                <w:sz w:val="18"/>
                <w:szCs w:val="18"/>
              </w:rPr>
              <w:t>Controleren of student voldoet aan voorwaarden (cohort/onderdeel behaald/vereiste status)</w:t>
            </w:r>
          </w:p>
        </w:tc>
        <w:tc>
          <w:tcPr>
            <w:tcW w:w="1984" w:type="dxa"/>
          </w:tcPr>
          <w:p w14:paraId="277C31B4" w14:textId="2997BFE7" w:rsidR="007A7541" w:rsidRPr="007A7541" w:rsidRDefault="007A7541" w:rsidP="00BF4640">
            <w:pPr>
              <w:rPr>
                <w:rFonts w:ascii="Arial" w:hAnsi="Arial" w:cs="Arial"/>
                <w:sz w:val="18"/>
                <w:szCs w:val="18"/>
              </w:rPr>
            </w:pPr>
            <w:r w:rsidRPr="007A7541">
              <w:rPr>
                <w:rFonts w:ascii="Arial" w:hAnsi="Arial" w:cs="Arial"/>
                <w:sz w:val="18"/>
                <w:szCs w:val="18"/>
              </w:rPr>
              <w:t>Eduarte/Osiris (studentdossier), evt. TEL/OnTrac (toetsstatus)</w:t>
            </w:r>
          </w:p>
        </w:tc>
        <w:tc>
          <w:tcPr>
            <w:tcW w:w="1701" w:type="dxa"/>
          </w:tcPr>
          <w:p w14:paraId="628B99C9" w14:textId="77777777" w:rsidR="007A7541" w:rsidRPr="007A7541" w:rsidRDefault="007A7541" w:rsidP="00BF4640">
            <w:pPr>
              <w:rPr>
                <w:rFonts w:ascii="Arial" w:hAnsi="Arial" w:cs="Arial"/>
                <w:sz w:val="18"/>
                <w:szCs w:val="18"/>
              </w:rPr>
            </w:pPr>
            <w:r w:rsidRPr="007A7541">
              <w:rPr>
                <w:rFonts w:ascii="Arial" w:hAnsi="Arial" w:cs="Arial"/>
                <w:sz w:val="18"/>
                <w:szCs w:val="18"/>
              </w:rPr>
              <w:t>Voorafgaand aan GO en inschrijving (periodiek of per student)</w:t>
            </w:r>
          </w:p>
        </w:tc>
        <w:tc>
          <w:tcPr>
            <w:tcW w:w="1701" w:type="dxa"/>
          </w:tcPr>
          <w:p w14:paraId="2097943B" w14:textId="77777777" w:rsidR="007A7541" w:rsidRPr="007A7541" w:rsidRDefault="007A7541" w:rsidP="00BF4640">
            <w:pPr>
              <w:rPr>
                <w:rFonts w:ascii="Arial" w:hAnsi="Arial" w:cs="Arial"/>
                <w:sz w:val="18"/>
                <w:szCs w:val="18"/>
              </w:rPr>
            </w:pPr>
            <w:r w:rsidRPr="007A7541">
              <w:rPr>
                <w:rFonts w:ascii="Arial" w:hAnsi="Arial" w:cs="Arial"/>
                <w:sz w:val="18"/>
                <w:szCs w:val="18"/>
              </w:rPr>
              <w:t>Vakdocent (inhoudelijk) + Examenadministratie (kader/controle)</w:t>
            </w:r>
          </w:p>
        </w:tc>
      </w:tr>
      <w:tr w:rsidR="007A7541" w:rsidRPr="007A7541" w14:paraId="5960E899" w14:textId="77777777" w:rsidTr="00F67340">
        <w:tc>
          <w:tcPr>
            <w:tcW w:w="704" w:type="dxa"/>
          </w:tcPr>
          <w:p w14:paraId="11138351" w14:textId="77777777" w:rsidR="007A7541" w:rsidRPr="007A7541" w:rsidRDefault="007A7541" w:rsidP="00BF4640">
            <w:pPr>
              <w:rPr>
                <w:rFonts w:ascii="Arial" w:hAnsi="Arial" w:cs="Arial"/>
                <w:sz w:val="18"/>
                <w:szCs w:val="18"/>
              </w:rPr>
            </w:pPr>
            <w:r w:rsidRPr="007A7541">
              <w:rPr>
                <w:rFonts w:ascii="Arial" w:hAnsi="Arial" w:cs="Arial"/>
                <w:sz w:val="18"/>
                <w:szCs w:val="18"/>
              </w:rPr>
              <w:t>02.</w:t>
            </w:r>
          </w:p>
        </w:tc>
        <w:tc>
          <w:tcPr>
            <w:tcW w:w="1559" w:type="dxa"/>
          </w:tcPr>
          <w:p w14:paraId="34A18222" w14:textId="77777777" w:rsidR="007A7541" w:rsidRPr="007A7541" w:rsidRDefault="007A7541" w:rsidP="00BF4640">
            <w:pPr>
              <w:rPr>
                <w:rFonts w:ascii="Arial" w:hAnsi="Arial" w:cs="Arial"/>
                <w:sz w:val="18"/>
                <w:szCs w:val="18"/>
              </w:rPr>
            </w:pPr>
            <w:r w:rsidRPr="007A7541">
              <w:rPr>
                <w:rFonts w:ascii="Arial" w:hAnsi="Arial" w:cs="Arial"/>
                <w:sz w:val="18"/>
                <w:szCs w:val="18"/>
              </w:rPr>
              <w:t xml:space="preserve">Vaststellen examenrijpheid en geven </w:t>
            </w:r>
            <w:r w:rsidRPr="007A7541">
              <w:rPr>
                <w:rFonts w:ascii="Arial" w:hAnsi="Arial" w:cs="Arial"/>
                <w:b/>
                <w:bCs/>
                <w:sz w:val="18"/>
                <w:szCs w:val="18"/>
              </w:rPr>
              <w:t>GO.</w:t>
            </w:r>
          </w:p>
        </w:tc>
        <w:tc>
          <w:tcPr>
            <w:tcW w:w="1985" w:type="dxa"/>
          </w:tcPr>
          <w:p w14:paraId="330A25AC" w14:textId="77777777" w:rsidR="007A7541" w:rsidRPr="007A7541" w:rsidRDefault="007A7541" w:rsidP="00BF4640">
            <w:pPr>
              <w:rPr>
                <w:rFonts w:ascii="Arial" w:hAnsi="Arial" w:cs="Arial"/>
                <w:sz w:val="18"/>
                <w:szCs w:val="18"/>
              </w:rPr>
            </w:pPr>
            <w:r w:rsidRPr="007A7541">
              <w:rPr>
                <w:rFonts w:ascii="Arial" w:hAnsi="Arial" w:cs="Arial"/>
                <w:sz w:val="18"/>
                <w:szCs w:val="18"/>
              </w:rPr>
              <w:t>Docent beoordeelt examenrijpheid en registreert GO; zonder GO geen inschrijving (ook niet bij zelfinschrijving)</w:t>
            </w:r>
          </w:p>
        </w:tc>
        <w:tc>
          <w:tcPr>
            <w:tcW w:w="1984" w:type="dxa"/>
          </w:tcPr>
          <w:p w14:paraId="275410BA" w14:textId="49340188" w:rsidR="007A7541" w:rsidRPr="007A7541" w:rsidRDefault="007A7541" w:rsidP="00BF4640">
            <w:pPr>
              <w:rPr>
                <w:rFonts w:ascii="Arial" w:hAnsi="Arial" w:cs="Arial"/>
                <w:sz w:val="18"/>
                <w:szCs w:val="18"/>
              </w:rPr>
            </w:pPr>
            <w:r w:rsidRPr="007A7541">
              <w:rPr>
                <w:rFonts w:ascii="Arial" w:hAnsi="Arial" w:cs="Arial"/>
                <w:sz w:val="18"/>
                <w:szCs w:val="18"/>
              </w:rPr>
              <w:t>Eduarte/Os</w:t>
            </w:r>
            <w:r>
              <w:rPr>
                <w:rFonts w:ascii="Arial" w:hAnsi="Arial" w:cs="Arial"/>
                <w:sz w:val="18"/>
                <w:szCs w:val="18"/>
              </w:rPr>
              <w:t>iris</w:t>
            </w:r>
            <w:r w:rsidRPr="007A7541">
              <w:rPr>
                <w:rFonts w:ascii="Arial" w:hAnsi="Arial" w:cs="Arial"/>
                <w:sz w:val="18"/>
                <w:szCs w:val="18"/>
              </w:rPr>
              <w:t xml:space="preserve"> en/of TEL/OnTrac (registratie GO/rijpheidsstatus)</w:t>
            </w:r>
          </w:p>
        </w:tc>
        <w:tc>
          <w:tcPr>
            <w:tcW w:w="1701" w:type="dxa"/>
          </w:tcPr>
          <w:p w14:paraId="5F126FDB" w14:textId="77777777" w:rsidR="007A7541" w:rsidRPr="007A7541" w:rsidRDefault="007A7541" w:rsidP="00BF4640">
            <w:pPr>
              <w:rPr>
                <w:rFonts w:ascii="Arial" w:hAnsi="Arial" w:cs="Arial"/>
                <w:sz w:val="18"/>
                <w:szCs w:val="18"/>
              </w:rPr>
            </w:pPr>
            <w:r w:rsidRPr="007A7541">
              <w:rPr>
                <w:rFonts w:ascii="Arial" w:hAnsi="Arial" w:cs="Arial"/>
                <w:sz w:val="18"/>
                <w:szCs w:val="18"/>
              </w:rPr>
              <w:t>Vóór elk (nieuw) examenmoment / afnamemoment</w:t>
            </w:r>
          </w:p>
        </w:tc>
        <w:tc>
          <w:tcPr>
            <w:tcW w:w="1701" w:type="dxa"/>
          </w:tcPr>
          <w:p w14:paraId="615A1EEA" w14:textId="77777777" w:rsidR="007A7541" w:rsidRPr="007A7541" w:rsidRDefault="007A7541" w:rsidP="00BF4640">
            <w:pPr>
              <w:rPr>
                <w:rFonts w:ascii="Arial" w:hAnsi="Arial" w:cs="Arial"/>
                <w:sz w:val="18"/>
                <w:szCs w:val="18"/>
              </w:rPr>
            </w:pPr>
            <w:r w:rsidRPr="007A7541">
              <w:rPr>
                <w:rFonts w:ascii="Arial" w:hAnsi="Arial" w:cs="Arial"/>
                <w:sz w:val="18"/>
                <w:szCs w:val="18"/>
              </w:rPr>
              <w:t>Vakdocent</w:t>
            </w:r>
          </w:p>
        </w:tc>
      </w:tr>
      <w:tr w:rsidR="007A7541" w:rsidRPr="007A7541" w14:paraId="2F3D66D5" w14:textId="77777777" w:rsidTr="00F67340">
        <w:tc>
          <w:tcPr>
            <w:tcW w:w="704" w:type="dxa"/>
          </w:tcPr>
          <w:p w14:paraId="75C81D81" w14:textId="77777777" w:rsidR="007A7541" w:rsidRPr="007A7541" w:rsidRDefault="007A7541" w:rsidP="00BF4640">
            <w:pPr>
              <w:rPr>
                <w:rFonts w:ascii="Arial" w:hAnsi="Arial" w:cs="Arial"/>
                <w:sz w:val="18"/>
                <w:szCs w:val="18"/>
              </w:rPr>
            </w:pPr>
            <w:r w:rsidRPr="007A7541">
              <w:rPr>
                <w:rFonts w:ascii="Arial" w:hAnsi="Arial" w:cs="Arial"/>
                <w:sz w:val="18"/>
                <w:szCs w:val="18"/>
              </w:rPr>
              <w:t>03.</w:t>
            </w:r>
          </w:p>
        </w:tc>
        <w:tc>
          <w:tcPr>
            <w:tcW w:w="1559" w:type="dxa"/>
          </w:tcPr>
          <w:p w14:paraId="1920DB98" w14:textId="77777777" w:rsidR="007A7541" w:rsidRPr="007A7541" w:rsidRDefault="007A7541" w:rsidP="00BF4640">
            <w:pPr>
              <w:rPr>
                <w:rFonts w:ascii="Arial" w:hAnsi="Arial" w:cs="Arial"/>
                <w:sz w:val="18"/>
                <w:szCs w:val="18"/>
              </w:rPr>
            </w:pPr>
            <w:r w:rsidRPr="007A7541">
              <w:rPr>
                <w:rFonts w:ascii="Arial" w:hAnsi="Arial" w:cs="Arial"/>
                <w:sz w:val="18"/>
                <w:szCs w:val="18"/>
              </w:rPr>
              <w:t>Kiezen en toepassen inschrijfvariant</w:t>
            </w:r>
          </w:p>
        </w:tc>
        <w:tc>
          <w:tcPr>
            <w:tcW w:w="1985" w:type="dxa"/>
          </w:tcPr>
          <w:p w14:paraId="1C95281E" w14:textId="77777777" w:rsidR="007A7541" w:rsidRPr="007A7541" w:rsidRDefault="007A7541" w:rsidP="00BF4640">
            <w:pPr>
              <w:rPr>
                <w:rFonts w:ascii="Arial" w:hAnsi="Arial" w:cs="Arial"/>
                <w:sz w:val="18"/>
                <w:szCs w:val="18"/>
              </w:rPr>
            </w:pPr>
            <w:r w:rsidRPr="007A7541">
              <w:rPr>
                <w:rFonts w:ascii="Arial" w:hAnsi="Arial" w:cs="Arial"/>
                <w:sz w:val="18"/>
                <w:szCs w:val="18"/>
              </w:rPr>
              <w:t>Variant is procesafspraak: automatisch, handmatig door docent (evt. met examenadministratie), of zelfinschrijving student</w:t>
            </w:r>
          </w:p>
        </w:tc>
        <w:tc>
          <w:tcPr>
            <w:tcW w:w="1984" w:type="dxa"/>
          </w:tcPr>
          <w:p w14:paraId="2130CED5" w14:textId="405A46F2" w:rsidR="007A7541" w:rsidRPr="007A7541" w:rsidRDefault="007A7541" w:rsidP="00BF4640">
            <w:pPr>
              <w:rPr>
                <w:rFonts w:ascii="Arial" w:hAnsi="Arial" w:cs="Arial"/>
                <w:sz w:val="18"/>
                <w:szCs w:val="18"/>
              </w:rPr>
            </w:pPr>
            <w:r w:rsidRPr="007A7541">
              <w:rPr>
                <w:rFonts w:ascii="Arial" w:hAnsi="Arial" w:cs="Arial"/>
                <w:sz w:val="18"/>
                <w:szCs w:val="18"/>
              </w:rPr>
              <w:t>Procesafspraak + inrichting in Eduarte</w:t>
            </w:r>
            <w:r>
              <w:rPr>
                <w:rFonts w:ascii="Arial" w:hAnsi="Arial" w:cs="Arial"/>
                <w:sz w:val="18"/>
                <w:szCs w:val="18"/>
              </w:rPr>
              <w:t>/Osiris</w:t>
            </w:r>
            <w:r w:rsidRPr="007A7541">
              <w:rPr>
                <w:rFonts w:ascii="Arial" w:hAnsi="Arial" w:cs="Arial"/>
                <w:sz w:val="18"/>
                <w:szCs w:val="18"/>
              </w:rPr>
              <w:t>/OKE</w:t>
            </w:r>
          </w:p>
        </w:tc>
        <w:tc>
          <w:tcPr>
            <w:tcW w:w="1701" w:type="dxa"/>
          </w:tcPr>
          <w:p w14:paraId="687B833D" w14:textId="77777777" w:rsidR="007A7541" w:rsidRPr="007A7541" w:rsidRDefault="007A7541" w:rsidP="00BF4640">
            <w:pPr>
              <w:rPr>
                <w:rFonts w:ascii="Arial" w:hAnsi="Arial" w:cs="Arial"/>
                <w:sz w:val="18"/>
                <w:szCs w:val="18"/>
              </w:rPr>
            </w:pPr>
            <w:r w:rsidRPr="007A7541">
              <w:rPr>
                <w:rFonts w:ascii="Arial" w:hAnsi="Arial" w:cs="Arial"/>
                <w:sz w:val="18"/>
                <w:szCs w:val="18"/>
              </w:rPr>
              <w:t>Bij start cohort/opleiding of per examenonderdeel (vastgelegd)</w:t>
            </w:r>
          </w:p>
        </w:tc>
        <w:tc>
          <w:tcPr>
            <w:tcW w:w="1701" w:type="dxa"/>
          </w:tcPr>
          <w:p w14:paraId="6566AE66" w14:textId="77777777" w:rsidR="007A7541" w:rsidRPr="007A7541" w:rsidRDefault="007A7541" w:rsidP="00BF4640">
            <w:pPr>
              <w:rPr>
                <w:rFonts w:ascii="Arial" w:hAnsi="Arial" w:cs="Arial"/>
                <w:sz w:val="18"/>
                <w:szCs w:val="18"/>
              </w:rPr>
            </w:pPr>
            <w:r w:rsidRPr="007A7541">
              <w:rPr>
                <w:rFonts w:ascii="Arial" w:hAnsi="Arial" w:cs="Arial"/>
                <w:sz w:val="18"/>
                <w:szCs w:val="18"/>
              </w:rPr>
              <w:t>Examenadministratie</w:t>
            </w:r>
          </w:p>
        </w:tc>
      </w:tr>
      <w:tr w:rsidR="007A7541" w:rsidRPr="004A0339" w14:paraId="514AC6E3" w14:textId="77777777" w:rsidTr="00F67340">
        <w:tc>
          <w:tcPr>
            <w:tcW w:w="704" w:type="dxa"/>
          </w:tcPr>
          <w:p w14:paraId="619EC2CF" w14:textId="77777777" w:rsidR="007A7541" w:rsidRPr="007A7541" w:rsidRDefault="007A7541" w:rsidP="00BF4640">
            <w:pPr>
              <w:rPr>
                <w:rFonts w:ascii="Arial" w:hAnsi="Arial" w:cs="Arial"/>
                <w:sz w:val="18"/>
                <w:szCs w:val="18"/>
              </w:rPr>
            </w:pPr>
            <w:r w:rsidRPr="007A7541">
              <w:rPr>
                <w:rFonts w:ascii="Arial" w:hAnsi="Arial" w:cs="Arial"/>
                <w:sz w:val="18"/>
                <w:szCs w:val="18"/>
              </w:rPr>
              <w:t>04A.</w:t>
            </w:r>
          </w:p>
        </w:tc>
        <w:tc>
          <w:tcPr>
            <w:tcW w:w="1559" w:type="dxa"/>
          </w:tcPr>
          <w:p w14:paraId="22A45957" w14:textId="77777777" w:rsidR="007A7541" w:rsidRPr="007A7541" w:rsidRDefault="007A7541" w:rsidP="00BF4640">
            <w:pPr>
              <w:rPr>
                <w:rFonts w:ascii="Arial" w:hAnsi="Arial" w:cs="Arial"/>
                <w:sz w:val="18"/>
                <w:szCs w:val="18"/>
              </w:rPr>
            </w:pPr>
            <w:r w:rsidRPr="007A7541">
              <w:rPr>
                <w:rFonts w:ascii="Arial" w:hAnsi="Arial" w:cs="Arial"/>
                <w:sz w:val="18"/>
                <w:szCs w:val="18"/>
              </w:rPr>
              <w:t>Inschrijving automatisch klaarzetten</w:t>
            </w:r>
          </w:p>
        </w:tc>
        <w:tc>
          <w:tcPr>
            <w:tcW w:w="1985" w:type="dxa"/>
          </w:tcPr>
          <w:p w14:paraId="160425CA" w14:textId="77777777" w:rsidR="007A7541" w:rsidRPr="007A7541" w:rsidRDefault="007A7541" w:rsidP="00BF4640">
            <w:pPr>
              <w:rPr>
                <w:rFonts w:ascii="Arial" w:hAnsi="Arial" w:cs="Arial"/>
                <w:sz w:val="18"/>
                <w:szCs w:val="18"/>
              </w:rPr>
            </w:pPr>
            <w:r w:rsidRPr="007A7541">
              <w:rPr>
                <w:rFonts w:ascii="Arial" w:hAnsi="Arial" w:cs="Arial"/>
                <w:sz w:val="18"/>
                <w:szCs w:val="18"/>
              </w:rPr>
              <w:t>Eduarte koppelt student via OKE op basis van cohort; “niet-afgenomen” schuift automatisch door naar volgend afnamemoment</w:t>
            </w:r>
          </w:p>
        </w:tc>
        <w:tc>
          <w:tcPr>
            <w:tcW w:w="1984" w:type="dxa"/>
          </w:tcPr>
          <w:p w14:paraId="382A7F4A" w14:textId="5B8C8313" w:rsidR="007A7541" w:rsidRPr="007A7541" w:rsidRDefault="007A7541" w:rsidP="00BF4640">
            <w:pPr>
              <w:rPr>
                <w:rFonts w:ascii="Arial" w:hAnsi="Arial" w:cs="Arial"/>
                <w:sz w:val="18"/>
                <w:szCs w:val="18"/>
              </w:rPr>
            </w:pPr>
            <w:r w:rsidRPr="007A7541">
              <w:rPr>
                <w:rFonts w:ascii="Arial" w:hAnsi="Arial" w:cs="Arial"/>
                <w:sz w:val="18"/>
                <w:szCs w:val="18"/>
              </w:rPr>
              <w:t>Eduarte</w:t>
            </w:r>
            <w:r>
              <w:rPr>
                <w:rFonts w:ascii="Arial" w:hAnsi="Arial" w:cs="Arial"/>
                <w:sz w:val="18"/>
                <w:szCs w:val="18"/>
              </w:rPr>
              <w:t>/Osiris</w:t>
            </w:r>
            <w:r w:rsidRPr="007A7541">
              <w:rPr>
                <w:rFonts w:ascii="Arial" w:hAnsi="Arial" w:cs="Arial"/>
                <w:sz w:val="18"/>
                <w:szCs w:val="18"/>
              </w:rPr>
              <w:t xml:space="preserve"> + OKE (cohortkoppelingen)</w:t>
            </w:r>
          </w:p>
        </w:tc>
        <w:tc>
          <w:tcPr>
            <w:tcW w:w="1701" w:type="dxa"/>
          </w:tcPr>
          <w:p w14:paraId="5162099B" w14:textId="77777777" w:rsidR="007A7541" w:rsidRPr="007A7541" w:rsidRDefault="007A7541" w:rsidP="00BF4640">
            <w:pPr>
              <w:rPr>
                <w:rFonts w:ascii="Arial" w:hAnsi="Arial" w:cs="Arial"/>
                <w:sz w:val="18"/>
                <w:szCs w:val="18"/>
              </w:rPr>
            </w:pPr>
            <w:r w:rsidRPr="007A7541">
              <w:rPr>
                <w:rFonts w:ascii="Arial" w:hAnsi="Arial" w:cs="Arial"/>
                <w:sz w:val="18"/>
                <w:szCs w:val="18"/>
              </w:rPr>
              <w:t>Op vooraf ingestelde momenten (cohortkoppeling / rollover)</w:t>
            </w:r>
          </w:p>
        </w:tc>
        <w:tc>
          <w:tcPr>
            <w:tcW w:w="1701" w:type="dxa"/>
          </w:tcPr>
          <w:p w14:paraId="39176357" w14:textId="7DEFD5EF" w:rsidR="007A7541" w:rsidRPr="007A7541" w:rsidRDefault="00E92425" w:rsidP="00BF4640">
            <w:pPr>
              <w:rPr>
                <w:rFonts w:ascii="Arial" w:hAnsi="Arial" w:cs="Arial"/>
                <w:sz w:val="18"/>
                <w:szCs w:val="18"/>
              </w:rPr>
            </w:pPr>
            <w:r w:rsidRPr="007A7541">
              <w:rPr>
                <w:rFonts w:ascii="Arial" w:hAnsi="Arial" w:cs="Arial"/>
                <w:sz w:val="18"/>
                <w:szCs w:val="18"/>
              </w:rPr>
              <w:t>Systeem gestuurd</w:t>
            </w:r>
            <w:r w:rsidR="007A7541" w:rsidRPr="007A7541">
              <w:rPr>
                <w:rFonts w:ascii="Arial" w:hAnsi="Arial" w:cs="Arial"/>
                <w:sz w:val="18"/>
                <w:szCs w:val="18"/>
              </w:rPr>
              <w:t>; inrichting door Examenadministratie/Functioneel beheer</w:t>
            </w:r>
          </w:p>
        </w:tc>
      </w:tr>
      <w:tr w:rsidR="007A7541" w:rsidRPr="004A0339" w14:paraId="1281F9D5" w14:textId="77777777" w:rsidTr="00F67340">
        <w:tc>
          <w:tcPr>
            <w:tcW w:w="704" w:type="dxa"/>
          </w:tcPr>
          <w:p w14:paraId="3CBCDAD7" w14:textId="77777777" w:rsidR="007A7541" w:rsidRPr="007A7541" w:rsidRDefault="007A7541" w:rsidP="00BF4640">
            <w:pPr>
              <w:rPr>
                <w:rFonts w:ascii="Arial" w:hAnsi="Arial" w:cs="Arial"/>
                <w:sz w:val="18"/>
                <w:szCs w:val="18"/>
              </w:rPr>
            </w:pPr>
            <w:r w:rsidRPr="007A7541">
              <w:rPr>
                <w:rFonts w:ascii="Arial" w:hAnsi="Arial" w:cs="Arial"/>
                <w:sz w:val="18"/>
                <w:szCs w:val="18"/>
              </w:rPr>
              <w:t>04B.</w:t>
            </w:r>
          </w:p>
        </w:tc>
        <w:tc>
          <w:tcPr>
            <w:tcW w:w="1559" w:type="dxa"/>
          </w:tcPr>
          <w:p w14:paraId="342444EB" w14:textId="77777777" w:rsidR="007A7541" w:rsidRPr="007A7541" w:rsidRDefault="007A7541" w:rsidP="00BF4640">
            <w:pPr>
              <w:rPr>
                <w:rFonts w:ascii="Arial" w:hAnsi="Arial" w:cs="Arial"/>
                <w:sz w:val="18"/>
                <w:szCs w:val="18"/>
              </w:rPr>
            </w:pPr>
            <w:r w:rsidRPr="007A7541">
              <w:rPr>
                <w:rFonts w:ascii="Arial" w:hAnsi="Arial" w:cs="Arial"/>
                <w:sz w:val="18"/>
                <w:szCs w:val="18"/>
              </w:rPr>
              <w:t>Inschrijving handmatig door vakdocent uitvoeren</w:t>
            </w:r>
          </w:p>
        </w:tc>
        <w:tc>
          <w:tcPr>
            <w:tcW w:w="1985" w:type="dxa"/>
          </w:tcPr>
          <w:p w14:paraId="6E74CAE7" w14:textId="77777777" w:rsidR="007A7541" w:rsidRPr="007A7541" w:rsidRDefault="007A7541" w:rsidP="00BF4640">
            <w:pPr>
              <w:rPr>
                <w:rFonts w:ascii="Arial" w:hAnsi="Arial" w:cs="Arial"/>
                <w:sz w:val="18"/>
                <w:szCs w:val="18"/>
              </w:rPr>
            </w:pPr>
            <w:r w:rsidRPr="007A7541">
              <w:rPr>
                <w:rFonts w:ascii="Arial" w:hAnsi="Arial" w:cs="Arial"/>
                <w:sz w:val="18"/>
                <w:szCs w:val="18"/>
              </w:rPr>
              <w:t>Docent (evt. ondersteund) kiest examenmoment en schrijft student in; controle op GO en randvoorwaarden</w:t>
            </w:r>
          </w:p>
        </w:tc>
        <w:tc>
          <w:tcPr>
            <w:tcW w:w="1984" w:type="dxa"/>
          </w:tcPr>
          <w:p w14:paraId="1198F077" w14:textId="44E0B20D" w:rsidR="007A7541" w:rsidRPr="007A7541" w:rsidRDefault="007A7541" w:rsidP="00BF4640">
            <w:pPr>
              <w:rPr>
                <w:rFonts w:ascii="Arial" w:hAnsi="Arial" w:cs="Arial"/>
                <w:sz w:val="18"/>
                <w:szCs w:val="18"/>
              </w:rPr>
            </w:pPr>
            <w:r w:rsidRPr="007A7541">
              <w:rPr>
                <w:rFonts w:ascii="Arial" w:hAnsi="Arial" w:cs="Arial"/>
                <w:sz w:val="18"/>
                <w:szCs w:val="18"/>
              </w:rPr>
              <w:t xml:space="preserve">Eduarte en/of TEL </w:t>
            </w:r>
            <w:r>
              <w:rPr>
                <w:rFonts w:ascii="Arial" w:hAnsi="Arial" w:cs="Arial"/>
                <w:sz w:val="18"/>
                <w:szCs w:val="18"/>
              </w:rPr>
              <w:t xml:space="preserve">of Osiris/OnTrac </w:t>
            </w:r>
            <w:r w:rsidRPr="007A7541">
              <w:rPr>
                <w:rFonts w:ascii="Arial" w:hAnsi="Arial" w:cs="Arial"/>
                <w:sz w:val="18"/>
                <w:szCs w:val="18"/>
              </w:rPr>
              <w:t>(inschrijfscherm)</w:t>
            </w:r>
          </w:p>
        </w:tc>
        <w:tc>
          <w:tcPr>
            <w:tcW w:w="1701" w:type="dxa"/>
          </w:tcPr>
          <w:p w14:paraId="334DB1F7" w14:textId="77777777" w:rsidR="007A7541" w:rsidRPr="007A7541" w:rsidRDefault="007A7541" w:rsidP="00BF4640">
            <w:pPr>
              <w:rPr>
                <w:rFonts w:ascii="Arial" w:hAnsi="Arial" w:cs="Arial"/>
                <w:sz w:val="18"/>
                <w:szCs w:val="18"/>
              </w:rPr>
            </w:pPr>
            <w:r w:rsidRPr="007A7541">
              <w:rPr>
                <w:rFonts w:ascii="Arial" w:hAnsi="Arial" w:cs="Arial"/>
                <w:sz w:val="18"/>
                <w:szCs w:val="18"/>
              </w:rPr>
              <w:t>Zodra GO is afgegeven en planning bekend is</w:t>
            </w:r>
          </w:p>
        </w:tc>
        <w:tc>
          <w:tcPr>
            <w:tcW w:w="1701" w:type="dxa"/>
          </w:tcPr>
          <w:p w14:paraId="46B11511" w14:textId="77777777" w:rsidR="007A7541" w:rsidRPr="007A7541" w:rsidRDefault="007A7541" w:rsidP="00BF4640">
            <w:pPr>
              <w:rPr>
                <w:rFonts w:ascii="Arial" w:hAnsi="Arial" w:cs="Arial"/>
                <w:sz w:val="18"/>
                <w:szCs w:val="18"/>
              </w:rPr>
            </w:pPr>
            <w:r w:rsidRPr="007A7541">
              <w:rPr>
                <w:rFonts w:ascii="Arial" w:hAnsi="Arial" w:cs="Arial"/>
                <w:sz w:val="18"/>
                <w:szCs w:val="18"/>
              </w:rPr>
              <w:t>Vakdocent (uitvoer) + Examenadministratie (ondersteuning/controle)</w:t>
            </w:r>
          </w:p>
        </w:tc>
      </w:tr>
      <w:tr w:rsidR="007A7541" w:rsidRPr="004A0339" w14:paraId="78448428" w14:textId="77777777" w:rsidTr="00F67340">
        <w:tc>
          <w:tcPr>
            <w:tcW w:w="704" w:type="dxa"/>
          </w:tcPr>
          <w:p w14:paraId="1F5A0CE3" w14:textId="77777777" w:rsidR="007A7541" w:rsidRPr="007A7541" w:rsidRDefault="007A7541" w:rsidP="00BF4640">
            <w:pPr>
              <w:rPr>
                <w:rFonts w:ascii="Arial" w:hAnsi="Arial" w:cs="Arial"/>
                <w:sz w:val="18"/>
                <w:szCs w:val="18"/>
              </w:rPr>
            </w:pPr>
            <w:r w:rsidRPr="007A7541">
              <w:rPr>
                <w:rFonts w:ascii="Arial" w:hAnsi="Arial" w:cs="Arial"/>
                <w:sz w:val="18"/>
                <w:szCs w:val="18"/>
              </w:rPr>
              <w:t>04C.</w:t>
            </w:r>
          </w:p>
        </w:tc>
        <w:tc>
          <w:tcPr>
            <w:tcW w:w="1559" w:type="dxa"/>
          </w:tcPr>
          <w:p w14:paraId="5CAD3642" w14:textId="77777777" w:rsidR="007A7541" w:rsidRPr="007A7541" w:rsidRDefault="007A7541" w:rsidP="00BF4640">
            <w:pPr>
              <w:rPr>
                <w:rFonts w:ascii="Arial" w:hAnsi="Arial" w:cs="Arial"/>
                <w:sz w:val="18"/>
                <w:szCs w:val="18"/>
              </w:rPr>
            </w:pPr>
            <w:r w:rsidRPr="007A7541">
              <w:rPr>
                <w:rFonts w:ascii="Arial" w:hAnsi="Arial" w:cs="Arial"/>
                <w:sz w:val="18"/>
                <w:szCs w:val="18"/>
              </w:rPr>
              <w:t>Inschrijving zelfinschrijving, student uitvoeren</w:t>
            </w:r>
          </w:p>
        </w:tc>
        <w:tc>
          <w:tcPr>
            <w:tcW w:w="1985" w:type="dxa"/>
          </w:tcPr>
          <w:p w14:paraId="7C075AFD" w14:textId="77777777" w:rsidR="007A7541" w:rsidRPr="007A7541" w:rsidRDefault="007A7541" w:rsidP="00BF4640">
            <w:pPr>
              <w:rPr>
                <w:rFonts w:ascii="Arial" w:hAnsi="Arial" w:cs="Arial"/>
                <w:sz w:val="18"/>
                <w:szCs w:val="18"/>
              </w:rPr>
            </w:pPr>
            <w:r w:rsidRPr="007A7541">
              <w:rPr>
                <w:rFonts w:ascii="Arial" w:hAnsi="Arial" w:cs="Arial"/>
                <w:sz w:val="18"/>
                <w:szCs w:val="18"/>
              </w:rPr>
              <w:t>Student kiest zelf examenmoment binnen beschikbare planning; systeem checkt GO en capaciteit (blokkeert zonder GO)</w:t>
            </w:r>
          </w:p>
        </w:tc>
        <w:tc>
          <w:tcPr>
            <w:tcW w:w="1984" w:type="dxa"/>
          </w:tcPr>
          <w:p w14:paraId="413A9405" w14:textId="77777777" w:rsidR="007A7541" w:rsidRPr="007A7541" w:rsidRDefault="007A7541" w:rsidP="00BF4640">
            <w:pPr>
              <w:rPr>
                <w:rFonts w:ascii="Arial" w:hAnsi="Arial" w:cs="Arial"/>
                <w:sz w:val="18"/>
                <w:szCs w:val="18"/>
              </w:rPr>
            </w:pPr>
            <w:r w:rsidRPr="007A7541">
              <w:rPr>
                <w:rFonts w:ascii="Arial" w:hAnsi="Arial" w:cs="Arial"/>
                <w:sz w:val="18"/>
                <w:szCs w:val="18"/>
              </w:rPr>
              <w:t>Binnen open inschrijfperiode / tot sluitingsdatum</w:t>
            </w:r>
          </w:p>
        </w:tc>
        <w:tc>
          <w:tcPr>
            <w:tcW w:w="1701" w:type="dxa"/>
          </w:tcPr>
          <w:p w14:paraId="7F4D643F" w14:textId="77777777" w:rsidR="007A7541" w:rsidRPr="007A7541" w:rsidRDefault="007A7541" w:rsidP="00BF4640">
            <w:pPr>
              <w:rPr>
                <w:rFonts w:ascii="Arial" w:hAnsi="Arial" w:cs="Arial"/>
                <w:sz w:val="18"/>
                <w:szCs w:val="18"/>
              </w:rPr>
            </w:pPr>
            <w:r w:rsidRPr="007A7541">
              <w:rPr>
                <w:rFonts w:ascii="Arial" w:hAnsi="Arial" w:cs="Arial"/>
                <w:sz w:val="18"/>
                <w:szCs w:val="18"/>
              </w:rPr>
              <w:t>Binnen open inschrijfperiode / tot sluitingsdatum</w:t>
            </w:r>
          </w:p>
        </w:tc>
        <w:tc>
          <w:tcPr>
            <w:tcW w:w="1701" w:type="dxa"/>
          </w:tcPr>
          <w:p w14:paraId="570BBC52" w14:textId="77777777" w:rsidR="007A7541" w:rsidRPr="007A7541" w:rsidRDefault="007A7541" w:rsidP="00BF4640">
            <w:pPr>
              <w:rPr>
                <w:rFonts w:ascii="Arial" w:hAnsi="Arial" w:cs="Arial"/>
                <w:sz w:val="18"/>
                <w:szCs w:val="18"/>
              </w:rPr>
            </w:pPr>
            <w:r w:rsidRPr="007A7541">
              <w:rPr>
                <w:rFonts w:ascii="Arial" w:hAnsi="Arial" w:cs="Arial"/>
                <w:sz w:val="18"/>
                <w:szCs w:val="18"/>
              </w:rPr>
              <w:t>Student (uitvoer) + Vakdocent (voorwaarde: GO) + Examenadministratie (kaders)</w:t>
            </w:r>
          </w:p>
        </w:tc>
      </w:tr>
      <w:tr w:rsidR="007A7541" w:rsidRPr="004A0339" w14:paraId="4CE7F0E9" w14:textId="77777777" w:rsidTr="00F67340">
        <w:trPr>
          <w:trHeight w:val="431"/>
        </w:trPr>
        <w:tc>
          <w:tcPr>
            <w:tcW w:w="704" w:type="dxa"/>
          </w:tcPr>
          <w:p w14:paraId="778EE1B9" w14:textId="77777777" w:rsidR="007A7541" w:rsidRPr="007A7541" w:rsidRDefault="007A7541" w:rsidP="00BF4640">
            <w:pPr>
              <w:rPr>
                <w:rFonts w:ascii="Arial" w:hAnsi="Arial" w:cs="Arial"/>
                <w:sz w:val="18"/>
                <w:szCs w:val="18"/>
              </w:rPr>
            </w:pPr>
            <w:r w:rsidRPr="007A7541">
              <w:rPr>
                <w:rFonts w:ascii="Arial" w:hAnsi="Arial" w:cs="Arial"/>
                <w:sz w:val="18"/>
                <w:szCs w:val="18"/>
              </w:rPr>
              <w:lastRenderedPageBreak/>
              <w:t>05.</w:t>
            </w:r>
          </w:p>
        </w:tc>
        <w:tc>
          <w:tcPr>
            <w:tcW w:w="1559" w:type="dxa"/>
          </w:tcPr>
          <w:p w14:paraId="3F766553" w14:textId="77777777" w:rsidR="007A7541" w:rsidRPr="007A7541" w:rsidRDefault="007A7541" w:rsidP="00BF4640">
            <w:pPr>
              <w:rPr>
                <w:rFonts w:ascii="Arial" w:hAnsi="Arial" w:cs="Arial"/>
                <w:sz w:val="18"/>
                <w:szCs w:val="18"/>
              </w:rPr>
            </w:pPr>
            <w:r w:rsidRPr="007A7541">
              <w:rPr>
                <w:rFonts w:ascii="Arial" w:hAnsi="Arial" w:cs="Arial"/>
                <w:sz w:val="18"/>
                <w:szCs w:val="18"/>
              </w:rPr>
              <w:t>Inschrijving doorzetten naar afnameketen</w:t>
            </w:r>
          </w:p>
        </w:tc>
        <w:tc>
          <w:tcPr>
            <w:tcW w:w="1985" w:type="dxa"/>
          </w:tcPr>
          <w:p w14:paraId="3C1A0961" w14:textId="77777777" w:rsidR="007A7541" w:rsidRPr="007A7541" w:rsidRDefault="007A7541" w:rsidP="00BF4640">
            <w:pPr>
              <w:rPr>
                <w:rFonts w:ascii="Arial" w:hAnsi="Arial" w:cs="Arial"/>
                <w:sz w:val="18"/>
                <w:szCs w:val="18"/>
              </w:rPr>
            </w:pPr>
            <w:r w:rsidRPr="007A7541">
              <w:rPr>
                <w:rFonts w:ascii="Arial" w:hAnsi="Arial" w:cs="Arial"/>
                <w:sz w:val="18"/>
                <w:szCs w:val="18"/>
              </w:rPr>
              <w:t>Na inschrijving stuurt OKE de inschrijvingsinformatie door richting afname-/toetsomgeving (en terugkoppeling)</w:t>
            </w:r>
          </w:p>
        </w:tc>
        <w:tc>
          <w:tcPr>
            <w:tcW w:w="1984" w:type="dxa"/>
          </w:tcPr>
          <w:p w14:paraId="4DE69B1D" w14:textId="77777777" w:rsidR="007A7541" w:rsidRPr="007A7541" w:rsidRDefault="007A7541" w:rsidP="00BF4640">
            <w:pPr>
              <w:rPr>
                <w:rFonts w:ascii="Arial" w:hAnsi="Arial" w:cs="Arial"/>
                <w:sz w:val="18"/>
                <w:szCs w:val="18"/>
              </w:rPr>
            </w:pPr>
            <w:r w:rsidRPr="007A7541">
              <w:rPr>
                <w:rFonts w:ascii="Arial" w:hAnsi="Arial" w:cs="Arial"/>
                <w:sz w:val="18"/>
                <w:szCs w:val="18"/>
              </w:rPr>
              <w:t>OKE-koppeling</w:t>
            </w:r>
          </w:p>
        </w:tc>
        <w:tc>
          <w:tcPr>
            <w:tcW w:w="1701" w:type="dxa"/>
          </w:tcPr>
          <w:p w14:paraId="22D98F50" w14:textId="77777777" w:rsidR="007A7541" w:rsidRPr="007A7541" w:rsidRDefault="007A7541" w:rsidP="00BF4640">
            <w:pPr>
              <w:rPr>
                <w:rFonts w:ascii="Arial" w:hAnsi="Arial" w:cs="Arial"/>
                <w:sz w:val="18"/>
                <w:szCs w:val="18"/>
              </w:rPr>
            </w:pPr>
            <w:r w:rsidRPr="007A7541">
              <w:rPr>
                <w:rFonts w:ascii="Arial" w:hAnsi="Arial" w:cs="Arial"/>
                <w:sz w:val="18"/>
                <w:szCs w:val="18"/>
              </w:rPr>
              <w:t>Na inschrijving (</w:t>
            </w:r>
            <w:proofErr w:type="spellStart"/>
            <w:r w:rsidRPr="007A7541">
              <w:rPr>
                <w:rFonts w:ascii="Arial" w:hAnsi="Arial" w:cs="Arial"/>
                <w:sz w:val="18"/>
                <w:szCs w:val="18"/>
              </w:rPr>
              <w:t>near</w:t>
            </w:r>
            <w:proofErr w:type="spellEnd"/>
            <w:r w:rsidRPr="007A7541">
              <w:rPr>
                <w:rFonts w:ascii="Arial" w:hAnsi="Arial" w:cs="Arial"/>
                <w:sz w:val="18"/>
                <w:szCs w:val="18"/>
              </w:rPr>
              <w:t>-</w:t>
            </w:r>
            <w:proofErr w:type="spellStart"/>
            <w:r w:rsidRPr="007A7541">
              <w:rPr>
                <w:rFonts w:ascii="Arial" w:hAnsi="Arial" w:cs="Arial"/>
                <w:sz w:val="18"/>
                <w:szCs w:val="18"/>
              </w:rPr>
              <w:t>real-time</w:t>
            </w:r>
            <w:proofErr w:type="spellEnd"/>
            <w:r w:rsidRPr="007A7541">
              <w:rPr>
                <w:rFonts w:ascii="Arial" w:hAnsi="Arial" w:cs="Arial"/>
                <w:sz w:val="18"/>
                <w:szCs w:val="18"/>
              </w:rPr>
              <w:t xml:space="preserve"> of batch)</w:t>
            </w:r>
          </w:p>
        </w:tc>
        <w:tc>
          <w:tcPr>
            <w:tcW w:w="1701" w:type="dxa"/>
          </w:tcPr>
          <w:p w14:paraId="0F5BB97F" w14:textId="7B5868B4" w:rsidR="007A7541" w:rsidRPr="007A7541" w:rsidRDefault="00E92425" w:rsidP="00BF4640">
            <w:pPr>
              <w:rPr>
                <w:rFonts w:ascii="Arial" w:hAnsi="Arial" w:cs="Arial"/>
                <w:sz w:val="18"/>
                <w:szCs w:val="18"/>
              </w:rPr>
            </w:pPr>
            <w:r w:rsidRPr="007A7541">
              <w:rPr>
                <w:rFonts w:ascii="Arial" w:hAnsi="Arial" w:cs="Arial"/>
                <w:sz w:val="18"/>
                <w:szCs w:val="18"/>
              </w:rPr>
              <w:t>Systeem gestuurd</w:t>
            </w:r>
            <w:r w:rsidR="007A7541" w:rsidRPr="007A7541">
              <w:rPr>
                <w:rFonts w:ascii="Arial" w:hAnsi="Arial" w:cs="Arial"/>
                <w:sz w:val="18"/>
                <w:szCs w:val="18"/>
              </w:rPr>
              <w:t>; functioneel/technisch beheer bewaakt</w:t>
            </w:r>
          </w:p>
        </w:tc>
      </w:tr>
      <w:tr w:rsidR="007A7541" w:rsidRPr="004A0339" w14:paraId="40A2D327" w14:textId="77777777" w:rsidTr="00F67340">
        <w:trPr>
          <w:trHeight w:val="431"/>
        </w:trPr>
        <w:tc>
          <w:tcPr>
            <w:tcW w:w="704" w:type="dxa"/>
          </w:tcPr>
          <w:p w14:paraId="79120830" w14:textId="77777777" w:rsidR="007A7541" w:rsidRPr="007A7541" w:rsidRDefault="007A7541" w:rsidP="00BF4640">
            <w:pPr>
              <w:rPr>
                <w:rFonts w:ascii="Arial" w:hAnsi="Arial" w:cs="Arial"/>
                <w:sz w:val="18"/>
                <w:szCs w:val="18"/>
              </w:rPr>
            </w:pPr>
            <w:r w:rsidRPr="007A7541">
              <w:rPr>
                <w:rFonts w:ascii="Arial" w:hAnsi="Arial" w:cs="Arial"/>
                <w:sz w:val="18"/>
                <w:szCs w:val="18"/>
              </w:rPr>
              <w:t>06.</w:t>
            </w:r>
          </w:p>
        </w:tc>
        <w:tc>
          <w:tcPr>
            <w:tcW w:w="1559" w:type="dxa"/>
          </w:tcPr>
          <w:p w14:paraId="43D108B5" w14:textId="77777777" w:rsidR="007A7541" w:rsidRPr="007A7541" w:rsidRDefault="007A7541" w:rsidP="00BF4640">
            <w:pPr>
              <w:rPr>
                <w:rFonts w:ascii="Arial" w:hAnsi="Arial" w:cs="Arial"/>
                <w:sz w:val="18"/>
                <w:szCs w:val="18"/>
              </w:rPr>
            </w:pPr>
            <w:r w:rsidRPr="007A7541">
              <w:rPr>
                <w:rFonts w:ascii="Arial" w:hAnsi="Arial" w:cs="Arial"/>
                <w:sz w:val="18"/>
                <w:szCs w:val="18"/>
              </w:rPr>
              <w:t>Publiceren examenmoment in het roosster rooster student</w:t>
            </w:r>
          </w:p>
        </w:tc>
        <w:tc>
          <w:tcPr>
            <w:tcW w:w="1985" w:type="dxa"/>
          </w:tcPr>
          <w:p w14:paraId="4547D78D" w14:textId="77777777" w:rsidR="007A7541" w:rsidRPr="007A7541" w:rsidRDefault="007A7541" w:rsidP="00BF4640">
            <w:pPr>
              <w:rPr>
                <w:rFonts w:ascii="Arial" w:hAnsi="Arial" w:cs="Arial"/>
                <w:sz w:val="18"/>
                <w:szCs w:val="18"/>
              </w:rPr>
            </w:pPr>
            <w:r w:rsidRPr="007A7541">
              <w:rPr>
                <w:rFonts w:ascii="Arial" w:hAnsi="Arial" w:cs="Arial"/>
                <w:sz w:val="18"/>
                <w:szCs w:val="18"/>
              </w:rPr>
              <w:t>Na inschrijving verschijnt examenmoment in rooster van de student (incl. datum/tijd/locatie</w:t>
            </w:r>
          </w:p>
        </w:tc>
        <w:tc>
          <w:tcPr>
            <w:tcW w:w="1984" w:type="dxa"/>
          </w:tcPr>
          <w:p w14:paraId="70252738" w14:textId="47311179" w:rsidR="007A7541" w:rsidRPr="007A7541" w:rsidRDefault="007A7541" w:rsidP="00BF4640">
            <w:pPr>
              <w:rPr>
                <w:rFonts w:ascii="Arial" w:hAnsi="Arial" w:cs="Arial"/>
                <w:sz w:val="18"/>
                <w:szCs w:val="18"/>
              </w:rPr>
            </w:pPr>
            <w:r>
              <w:rPr>
                <w:rFonts w:ascii="Arial" w:hAnsi="Arial" w:cs="Arial"/>
                <w:sz w:val="18"/>
                <w:szCs w:val="18"/>
              </w:rPr>
              <w:t>Rooster</w:t>
            </w:r>
          </w:p>
        </w:tc>
        <w:tc>
          <w:tcPr>
            <w:tcW w:w="1701" w:type="dxa"/>
          </w:tcPr>
          <w:p w14:paraId="5C5E77DE" w14:textId="77777777" w:rsidR="007A7541" w:rsidRPr="007A7541" w:rsidRDefault="007A7541" w:rsidP="00BF4640">
            <w:pPr>
              <w:rPr>
                <w:rFonts w:ascii="Arial" w:hAnsi="Arial" w:cs="Arial"/>
                <w:sz w:val="18"/>
                <w:szCs w:val="18"/>
              </w:rPr>
            </w:pPr>
            <w:r w:rsidRPr="007A7541">
              <w:rPr>
                <w:rFonts w:ascii="Arial" w:hAnsi="Arial" w:cs="Arial"/>
                <w:sz w:val="18"/>
                <w:szCs w:val="18"/>
              </w:rPr>
              <w:t>Direct na inschrijving / na rooster-publicatie</w:t>
            </w:r>
          </w:p>
        </w:tc>
        <w:tc>
          <w:tcPr>
            <w:tcW w:w="1701" w:type="dxa"/>
          </w:tcPr>
          <w:p w14:paraId="2F296879" w14:textId="7E8E1A27" w:rsidR="007A7541" w:rsidRPr="007A7541" w:rsidRDefault="00E92425" w:rsidP="00BF4640">
            <w:pPr>
              <w:rPr>
                <w:rFonts w:ascii="Arial" w:hAnsi="Arial" w:cs="Arial"/>
                <w:sz w:val="18"/>
                <w:szCs w:val="18"/>
              </w:rPr>
            </w:pPr>
            <w:r w:rsidRPr="007A7541">
              <w:rPr>
                <w:rFonts w:ascii="Arial" w:hAnsi="Arial" w:cs="Arial"/>
                <w:sz w:val="18"/>
                <w:szCs w:val="18"/>
              </w:rPr>
              <w:t>Systeem gestuurd</w:t>
            </w:r>
            <w:r w:rsidR="007A7541" w:rsidRPr="007A7541">
              <w:rPr>
                <w:rFonts w:ascii="Arial" w:hAnsi="Arial" w:cs="Arial"/>
                <w:sz w:val="18"/>
                <w:szCs w:val="18"/>
              </w:rPr>
              <w:t>; beheer door Roostering/Examenadministratie</w:t>
            </w:r>
          </w:p>
          <w:p w14:paraId="6299C837" w14:textId="40781CA8" w:rsidR="007A7541" w:rsidRPr="007A7541" w:rsidRDefault="007A7541" w:rsidP="00BF4640">
            <w:pPr>
              <w:rPr>
                <w:rFonts w:ascii="Arial" w:hAnsi="Arial" w:cs="Arial"/>
                <w:sz w:val="18"/>
                <w:szCs w:val="18"/>
              </w:rPr>
            </w:pPr>
          </w:p>
        </w:tc>
      </w:tr>
    </w:tbl>
    <w:p w14:paraId="418B4B98" w14:textId="77777777" w:rsidR="007A7541" w:rsidRDefault="007A7541" w:rsidP="007A7541"/>
    <w:p w14:paraId="17DFEA8D" w14:textId="77777777" w:rsidR="007A7541" w:rsidRDefault="007A7541" w:rsidP="007A7541"/>
    <w:p w14:paraId="0435DF05" w14:textId="77777777" w:rsidR="007A7541" w:rsidRDefault="007A7541" w:rsidP="007A7541"/>
    <w:p w14:paraId="21B97459" w14:textId="77777777" w:rsidR="007A7541" w:rsidRDefault="007A7541" w:rsidP="007A7541"/>
    <w:p w14:paraId="0C4BA668" w14:textId="77777777" w:rsidR="007A7541" w:rsidRDefault="007A7541" w:rsidP="00BB5ACE">
      <w:pPr>
        <w:rPr>
          <w:b/>
          <w:bCs/>
          <w:color w:val="DD784B" w:themeColor="text2"/>
        </w:rPr>
      </w:pPr>
    </w:p>
    <w:p w14:paraId="7D77B2DA" w14:textId="77777777" w:rsidR="007A7541" w:rsidRPr="00A23D52" w:rsidRDefault="007A7541" w:rsidP="00BB5ACE">
      <w:pPr>
        <w:rPr>
          <w:b/>
          <w:bCs/>
          <w:color w:val="DD784B" w:themeColor="text2"/>
        </w:rPr>
      </w:pPr>
    </w:p>
    <w:sectPr w:rsidR="007A7541" w:rsidRPr="00A23D52" w:rsidSect="00E92425">
      <w:headerReference w:type="even" r:id="rId12"/>
      <w:headerReference w:type="default" r:id="rId13"/>
      <w:footerReference w:type="even" r:id="rId14"/>
      <w:footerReference w:type="default" r:id="rId15"/>
      <w:headerReference w:type="first" r:id="rId16"/>
      <w:pgSz w:w="11899" w:h="16838"/>
      <w:pgMar w:top="1701" w:right="1418" w:bottom="1418" w:left="1418" w:header="567"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5363E" w14:textId="77777777" w:rsidR="001C034E" w:rsidRDefault="001C034E">
      <w:r>
        <w:separator/>
      </w:r>
    </w:p>
    <w:p w14:paraId="54EEAB5C" w14:textId="77777777" w:rsidR="001C034E" w:rsidRDefault="001C034E"/>
    <w:p w14:paraId="6330C329" w14:textId="77777777" w:rsidR="001C034E" w:rsidRDefault="001C034E"/>
  </w:endnote>
  <w:endnote w:type="continuationSeparator" w:id="0">
    <w:p w14:paraId="20D2812B" w14:textId="77777777" w:rsidR="001C034E" w:rsidRDefault="001C034E">
      <w:r>
        <w:continuationSeparator/>
      </w:r>
    </w:p>
    <w:p w14:paraId="46B22158" w14:textId="77777777" w:rsidR="001C034E" w:rsidRDefault="001C034E"/>
    <w:p w14:paraId="3AB5F4D3" w14:textId="77777777" w:rsidR="001C034E" w:rsidRDefault="001C03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FC88C" w14:textId="77777777" w:rsidR="008E64C4" w:rsidRDefault="008E64C4">
    <w:pPr>
      <w:pStyle w:val="Voettekst"/>
    </w:pPr>
  </w:p>
  <w:p w14:paraId="2BED5AFB" w14:textId="77777777" w:rsidR="004D1486" w:rsidRDefault="004D14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2799E" w14:textId="716BBFE4" w:rsidR="0046666A" w:rsidRDefault="00000000" w:rsidP="00274EA1">
    <w:pPr>
      <w:pStyle w:val="Voettekst"/>
    </w:pPr>
    <w:sdt>
      <w:sdtPr>
        <w:tag w:val="OPDocTitel"/>
        <w:id w:val="-1975983423"/>
        <w:placeholder>
          <w:docPart w:val="FB22F5C200F7B443AE59FEF74E2BFD51"/>
        </w:placeholder>
        <w15:dataBinding w:prefixMappings="xmlns:ns0='OrangePepper_templates' " w:xpath="/ns0:OPTemplates[1]/ns0:OPDocument[1]/ns0:OPDocTitel[1]" w:storeItemID="{2F46E6A3-6017-4665-8E46-46276EA7104D}" w16sdtdh:storeItemChecksum="iHno+g=="/>
      </w:sdtPr>
      <w:sdtContent>
        <w:r w:rsidR="006471C8">
          <w:t>OKE</w:t>
        </w:r>
      </w:sdtContent>
    </w:sdt>
    <w:r w:rsidR="000D7F92">
      <w:tab/>
    </w:r>
    <w:r w:rsidR="009058B1">
      <w:fldChar w:fldCharType="begin"/>
    </w:r>
    <w:r w:rsidR="009058B1">
      <w:instrText xml:space="preserve"> page  </w:instrText>
    </w:r>
    <w:r w:rsidR="009058B1">
      <w:fldChar w:fldCharType="separate"/>
    </w:r>
    <w:r w:rsidR="009058B1">
      <w:rPr>
        <w:noProof/>
      </w:rPr>
      <w:t>3</w:t>
    </w:r>
    <w:r w:rsidR="009058B1">
      <w:fldChar w:fldCharType="end"/>
    </w:r>
    <w:r w:rsidR="00274EA1">
      <w:t>/</w:t>
    </w:r>
    <w:r w:rsidR="00274EA1">
      <w:fldChar w:fldCharType="begin"/>
    </w:r>
    <w:r w:rsidR="00274EA1">
      <w:instrText xml:space="preserve"> </w:instrText>
    </w:r>
    <w:r w:rsidR="00274EA1" w:rsidRPr="00274EA1">
      <w:instrText>numpages</w:instrText>
    </w:r>
    <w:r w:rsidR="00274EA1">
      <w:instrText xml:space="preserve"> </w:instrText>
    </w:r>
    <w:r w:rsidR="00274EA1">
      <w:fldChar w:fldCharType="separate"/>
    </w:r>
    <w:r w:rsidR="00274EA1">
      <w:rPr>
        <w:noProof/>
      </w:rPr>
      <w:t>4</w:t>
    </w:r>
    <w:r w:rsidR="00274EA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38E2A" w14:textId="77777777" w:rsidR="001C034E" w:rsidRDefault="001C034E">
      <w:r>
        <w:separator/>
      </w:r>
    </w:p>
    <w:p w14:paraId="5001DA0B" w14:textId="77777777" w:rsidR="001C034E" w:rsidRDefault="001C034E"/>
    <w:p w14:paraId="7216C145" w14:textId="77777777" w:rsidR="001C034E" w:rsidRDefault="001C034E"/>
  </w:footnote>
  <w:footnote w:type="continuationSeparator" w:id="0">
    <w:p w14:paraId="44446160" w14:textId="77777777" w:rsidR="001C034E" w:rsidRDefault="001C034E">
      <w:r>
        <w:continuationSeparator/>
      </w:r>
    </w:p>
    <w:p w14:paraId="0E586EA1" w14:textId="77777777" w:rsidR="001C034E" w:rsidRDefault="001C034E"/>
    <w:p w14:paraId="7198C64A" w14:textId="77777777" w:rsidR="001C034E" w:rsidRDefault="001C03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F4379" w14:textId="77777777" w:rsidR="008E64C4" w:rsidRDefault="008E64C4"/>
  <w:p w14:paraId="060C484F" w14:textId="77777777" w:rsidR="004D1486" w:rsidRDefault="004D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E3396" w14:textId="77777777" w:rsidR="00B97653" w:rsidRDefault="0024147D">
    <w:pPr>
      <w:pStyle w:val="Koptekst"/>
    </w:pPr>
    <w:r>
      <w:rPr>
        <w:noProof/>
      </w:rPr>
      <mc:AlternateContent>
        <mc:Choice Requires="wps">
          <w:drawing>
            <wp:anchor distT="0" distB="0" distL="114300" distR="114300" simplePos="0" relativeHeight="251664384" behindDoc="0" locked="0" layoutInCell="1" allowOverlap="1" wp14:anchorId="2B6B96CD" wp14:editId="261B189F">
              <wp:simplePos x="0" y="0"/>
              <wp:positionH relativeFrom="column">
                <wp:posOffset>2418666</wp:posOffset>
              </wp:positionH>
              <wp:positionV relativeFrom="paragraph">
                <wp:posOffset>4528478</wp:posOffset>
              </wp:positionV>
              <wp:extent cx="914400" cy="914400"/>
              <wp:effectExtent l="0" t="0" r="0" b="0"/>
              <wp:wrapNone/>
              <wp:docPr id="1149940217" name="Tekstvak 2"/>
              <wp:cNvGraphicFramePr/>
              <a:graphic xmlns:a="http://schemas.openxmlformats.org/drawingml/2006/main">
                <a:graphicData uri="http://schemas.microsoft.com/office/word/2010/wordprocessingShape">
                  <wps:wsp>
                    <wps:cNvSpPr txBox="1"/>
                    <wps:spPr bwMode="auto">
                      <a:xfrm>
                        <a:off x="0" y="0"/>
                        <a:ext cx="914400" cy="914400"/>
                      </a:xfrm>
                      <a:prstGeom prst="rect">
                        <a:avLst/>
                      </a:prstGeom>
                      <a:noFill/>
                      <a:ln w="9525">
                        <a:noFill/>
                        <a:miter lim="800000"/>
                        <a:headEnd/>
                        <a:tailEnd/>
                      </a:ln>
                    </wps:spPr>
                    <wps:txbx>
                      <w:txbxContent>
                        <w:p w14:paraId="2254425B" w14:textId="77777777" w:rsidR="0024147D" w:rsidRDefault="0024147D"/>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anchor>
          </w:drawing>
        </mc:Choice>
        <mc:Fallback>
          <w:pict>
            <v:shapetype w14:anchorId="2B6B96CD" id="_x0000_t202" coordsize="21600,21600" o:spt="202" path="m,l,21600r21600,l21600,xe">
              <v:stroke joinstyle="miter"/>
              <v:path gradientshapeok="t" o:connecttype="rect"/>
            </v:shapetype>
            <v:shape id="Tekstvak 2" o:spid="_x0000_s1026" type="#_x0000_t202" style="position:absolute;margin-left:190.45pt;margin-top:356.55pt;width:1in;height:1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" filled="f" stroked="f">
              <v:textbox inset="0,0,0,0">
                <w:txbxContent>
                  <w:p w14:paraId="2254425B" w14:textId="77777777" w:rsidR="0024147D" w:rsidRDefault="0024147D"/>
                </w:txbxContent>
              </v:textbox>
            </v:shape>
          </w:pict>
        </mc:Fallback>
      </mc:AlternateContent>
    </w:r>
    <w:r w:rsidR="00B97653">
      <w:rPr>
        <w:noProof/>
      </w:rPr>
      <w:drawing>
        <wp:anchor distT="0" distB="0" distL="114300" distR="114300" simplePos="0" relativeHeight="251663360" behindDoc="0" locked="1" layoutInCell="1" allowOverlap="1" wp14:anchorId="71AA54D6" wp14:editId="788C5484">
          <wp:simplePos x="0" y="0"/>
          <wp:positionH relativeFrom="page">
            <wp:posOffset>360045</wp:posOffset>
          </wp:positionH>
          <wp:positionV relativeFrom="page">
            <wp:posOffset>10004425</wp:posOffset>
          </wp:positionV>
          <wp:extent cx="359410" cy="359410"/>
          <wp:effectExtent l="0" t="0" r="0" b="0"/>
          <wp:wrapNone/>
          <wp:docPr id="130971396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88DCA" w14:textId="77777777" w:rsidR="00A23794" w:rsidRDefault="00B0126B">
    <w:pPr>
      <w:pStyle w:val="Koptekst"/>
    </w:pPr>
    <w:r>
      <w:rPr>
        <w:noProof/>
      </w:rPr>
      <w:drawing>
        <wp:anchor distT="0" distB="0" distL="114300" distR="114300" simplePos="0" relativeHeight="251662336" behindDoc="0" locked="0" layoutInCell="1" allowOverlap="1" wp14:anchorId="559139C3" wp14:editId="3F61E460">
          <wp:simplePos x="0" y="0"/>
          <wp:positionH relativeFrom="column">
            <wp:posOffset>-1270</wp:posOffset>
          </wp:positionH>
          <wp:positionV relativeFrom="paragraph">
            <wp:posOffset>637606</wp:posOffset>
          </wp:positionV>
          <wp:extent cx="2191407" cy="747857"/>
          <wp:effectExtent l="0" t="0" r="0" b="0"/>
          <wp:wrapNone/>
          <wp:docPr id="578538048"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24353" name="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1407" cy="747857"/>
                  </a:xfrm>
                  <a:prstGeom prst="rect">
                    <a:avLst/>
                  </a:prstGeom>
                  <a:noFill/>
                </pic:spPr>
              </pic:pic>
            </a:graphicData>
          </a:graphic>
        </wp:anchor>
      </w:drawing>
    </w:r>
    <w:r w:rsidR="00A23794">
      <w:rPr>
        <w:rFonts w:ascii="Century"/>
        <w:noProof/>
      </w:rPr>
      <w:drawing>
        <wp:anchor distT="0" distB="0" distL="114300" distR="114300" simplePos="0" relativeHeight="251661312" behindDoc="1" locked="1" layoutInCell="1" allowOverlap="1" wp14:anchorId="29831E5A" wp14:editId="2630369E">
          <wp:simplePos x="0" y="0"/>
          <wp:positionH relativeFrom="page">
            <wp:align>right</wp:align>
          </wp:positionH>
          <wp:positionV relativeFrom="page">
            <wp:align>bottom</wp:align>
          </wp:positionV>
          <wp:extent cx="2622600" cy="2622600"/>
          <wp:effectExtent l="0" t="0" r="6350" b="6350"/>
          <wp:wrapNone/>
          <wp:docPr id="204034229" name="Lijnen" descr="Afbeelding met Amber, lijn, duisternis, Kleurrijkhei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331763" name="Lijnen" descr="Afbeelding met Amber, lijn, duisternis, Kleurrijkheid&#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22600" cy="2622600"/>
                  </a:xfrm>
                  <a:prstGeom prst="rect">
                    <a:avLst/>
                  </a:prstGeom>
                </pic:spPr>
              </pic:pic>
            </a:graphicData>
          </a:graphic>
          <wp14:sizeRelH relativeFrom="page">
            <wp14:pctWidth>0</wp14:pctWidth>
          </wp14:sizeRelH>
          <wp14:sizeRelV relativeFrom="page">
            <wp14:pctHeight>0</wp14:pctHeight>
          </wp14:sizeRelV>
        </wp:anchor>
      </w:drawing>
    </w:r>
    <w:r w:rsidR="00A23794">
      <w:rPr>
        <w:noProof/>
      </w:rPr>
      <mc:AlternateContent>
        <mc:Choice Requires="wps">
          <w:drawing>
            <wp:anchor distT="0" distB="0" distL="114300" distR="114300" simplePos="0" relativeHeight="251659264" behindDoc="1" locked="1" layoutInCell="1" allowOverlap="1" wp14:anchorId="22AC0FA9" wp14:editId="3DE18C14">
              <wp:simplePos x="1269242" y="3289110"/>
              <wp:positionH relativeFrom="page">
                <wp:align>left</wp:align>
              </wp:positionH>
              <wp:positionV relativeFrom="page">
                <wp:align>top</wp:align>
              </wp:positionV>
              <wp:extent cx="7560000" cy="10692000"/>
              <wp:effectExtent l="0" t="0" r="3175" b="0"/>
              <wp:wrapNone/>
              <wp:docPr id="477111482" name="Achtergrond"/>
              <wp:cNvGraphicFramePr/>
              <a:graphic xmlns:a="http://schemas.openxmlformats.org/drawingml/2006/main">
                <a:graphicData uri="http://schemas.microsoft.com/office/word/2010/wordprocessingShape">
                  <wps:wsp>
                    <wps:cNvSpPr/>
                    <wps:spPr>
                      <a:xfrm>
                        <a:off x="0" y="0"/>
                        <a:ext cx="7560000" cy="1069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35E4B" id="Achtergrond" o:spid="_x0000_s1026" style="position:absolute;margin-left:0;margin-top:0;width:595.3pt;height:841.9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" fillcolor="#f4d9dc [3214]" stroked="f" strokeweight="2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C6B"/>
    <w:multiLevelType w:val="multilevel"/>
    <w:tmpl w:val="B1162156"/>
    <w:numStyleLink w:val="Genummerdelijst"/>
  </w:abstractNum>
  <w:abstractNum w:abstractNumId="1" w15:restartNumberingAfterBreak="0">
    <w:nsid w:val="033363C1"/>
    <w:multiLevelType w:val="hybridMultilevel"/>
    <w:tmpl w:val="5A6EB7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9C6650"/>
    <w:multiLevelType w:val="multilevel"/>
    <w:tmpl w:val="CE6A702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15:restartNumberingAfterBreak="0">
    <w:nsid w:val="05E27243"/>
    <w:multiLevelType w:val="multilevel"/>
    <w:tmpl w:val="7238588E"/>
    <w:name w:val="OP opsomming3"/>
    <w:numStyleLink w:val="Opsomming"/>
  </w:abstractNum>
  <w:abstractNum w:abstractNumId="4" w15:restartNumberingAfterBreak="0">
    <w:nsid w:val="06232416"/>
    <w:multiLevelType w:val="multilevel"/>
    <w:tmpl w:val="3220683E"/>
    <w:lvl w:ilvl="0">
      <w:start w:val="1"/>
      <w:numFmt w:val="bullet"/>
      <w:lvlText w:val=""/>
      <w:lvlJc w:val="left"/>
      <w:pPr>
        <w:ind w:left="1080" w:hanging="360"/>
      </w:pPr>
      <w:rPr>
        <w:rFonts w:ascii="Symbol" w:hAnsi="Symbol"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5" w15:restartNumberingAfterBreak="0">
    <w:nsid w:val="069A664C"/>
    <w:multiLevelType w:val="multilevel"/>
    <w:tmpl w:val="ADAAC586"/>
    <w:name w:val="OP genummerde lijst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6" w15:restartNumberingAfterBreak="0">
    <w:nsid w:val="07394BA4"/>
    <w:multiLevelType w:val="multilevel"/>
    <w:tmpl w:val="7238588E"/>
    <w:styleLink w:val="Opsomming"/>
    <w:lvl w:ilvl="0">
      <w:start w:val="1"/>
      <w:numFmt w:val="bullet"/>
      <w:pStyle w:val="Bullets"/>
      <w:lvlText w:val="•"/>
      <w:lvlJc w:val="left"/>
      <w:pPr>
        <w:ind w:left="284" w:hanging="284"/>
      </w:pPr>
      <w:rPr>
        <w:rFonts w:ascii="Trebuchet MS" w:hAnsi="Trebuchet MS" w:hint="default"/>
        <w:color w:val="auto"/>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7" w15:restartNumberingAfterBreak="0">
    <w:nsid w:val="074332D3"/>
    <w:multiLevelType w:val="multilevel"/>
    <w:tmpl w:val="B1162156"/>
    <w:name w:val="OP genummerde lijst4"/>
    <w:numStyleLink w:val="Genummerdelijst"/>
  </w:abstractNum>
  <w:abstractNum w:abstractNumId="8" w15:restartNumberingAfterBreak="0">
    <w:nsid w:val="0AFB5EBD"/>
    <w:multiLevelType w:val="multilevel"/>
    <w:tmpl w:val="7238588E"/>
    <w:name w:val="NSPYRE opsomming2"/>
    <w:numStyleLink w:val="Opsomming"/>
  </w:abstractNum>
  <w:abstractNum w:abstractNumId="9" w15:restartNumberingAfterBreak="0">
    <w:nsid w:val="0CA136CF"/>
    <w:multiLevelType w:val="multilevel"/>
    <w:tmpl w:val="1ECE1F1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0" w15:restartNumberingAfterBreak="0">
    <w:nsid w:val="0D7C6D90"/>
    <w:multiLevelType w:val="multilevel"/>
    <w:tmpl w:val="8124C8BC"/>
    <w:name w:val="OP koppen"/>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1" w15:restartNumberingAfterBreak="0">
    <w:nsid w:val="0F845B8F"/>
    <w:multiLevelType w:val="hybridMultilevel"/>
    <w:tmpl w:val="89C01F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FBE2882"/>
    <w:multiLevelType w:val="multilevel"/>
    <w:tmpl w:val="57249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7B7603"/>
    <w:multiLevelType w:val="multilevel"/>
    <w:tmpl w:val="338E5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B0650C"/>
    <w:multiLevelType w:val="multilevel"/>
    <w:tmpl w:val="ADAAC586"/>
    <w:name w:val="Headings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5" w15:restartNumberingAfterBreak="0">
    <w:nsid w:val="12894733"/>
    <w:multiLevelType w:val="multilevel"/>
    <w:tmpl w:val="5D841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857675"/>
    <w:multiLevelType w:val="hybridMultilevel"/>
    <w:tmpl w:val="6DEC8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57A26BC"/>
    <w:multiLevelType w:val="hybridMultilevel"/>
    <w:tmpl w:val="51709E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6451D1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481E9A"/>
    <w:multiLevelType w:val="multilevel"/>
    <w:tmpl w:val="7BD89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C5A6090"/>
    <w:multiLevelType w:val="multilevel"/>
    <w:tmpl w:val="992CC8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81404D"/>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C9E7DEC"/>
    <w:multiLevelType w:val="multilevel"/>
    <w:tmpl w:val="5A9C8330"/>
    <w:name w:val="OP koppen3"/>
    <w:styleLink w:val="Koppen"/>
    <w:lvl w:ilvl="0">
      <w:start w:val="1"/>
      <w:numFmt w:val="decimal"/>
      <w:pStyle w:val="Kop1"/>
      <w:lvlText w:val="%1."/>
      <w:lvlJc w:val="left"/>
      <w:pPr>
        <w:ind w:left="851" w:hanging="851"/>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23" w15:restartNumberingAfterBreak="0">
    <w:nsid w:val="1F071754"/>
    <w:multiLevelType w:val="multilevel"/>
    <w:tmpl w:val="B1162156"/>
    <w:name w:val="OP genummerde lijst3"/>
    <w:numStyleLink w:val="Genummerdelijst"/>
  </w:abstractNum>
  <w:abstractNum w:abstractNumId="24" w15:restartNumberingAfterBreak="0">
    <w:nsid w:val="20022034"/>
    <w:multiLevelType w:val="multilevel"/>
    <w:tmpl w:val="52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572F2F"/>
    <w:multiLevelType w:val="hybridMultilevel"/>
    <w:tmpl w:val="C2B887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309413E"/>
    <w:multiLevelType w:val="hybridMultilevel"/>
    <w:tmpl w:val="4F9A1B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24A621E9"/>
    <w:multiLevelType w:val="hybridMultilevel"/>
    <w:tmpl w:val="62C6C9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24A929A3"/>
    <w:multiLevelType w:val="multilevel"/>
    <w:tmpl w:val="2912D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5450C54"/>
    <w:multiLevelType w:val="multilevel"/>
    <w:tmpl w:val="3B4AD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58D4242"/>
    <w:multiLevelType w:val="multilevel"/>
    <w:tmpl w:val="2D9E7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62C2DBA"/>
    <w:multiLevelType w:val="hybridMultilevel"/>
    <w:tmpl w:val="DD50CB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27337DBF"/>
    <w:multiLevelType w:val="hybridMultilevel"/>
    <w:tmpl w:val="B9765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27FC31A3"/>
    <w:multiLevelType w:val="hybridMultilevel"/>
    <w:tmpl w:val="F5A43B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29B532C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C0744EB"/>
    <w:multiLevelType w:val="multilevel"/>
    <w:tmpl w:val="7238588E"/>
    <w:numStyleLink w:val="Opsomming"/>
  </w:abstractNum>
  <w:abstractNum w:abstractNumId="36" w15:restartNumberingAfterBreak="0">
    <w:nsid w:val="2E715F8D"/>
    <w:multiLevelType w:val="multilevel"/>
    <w:tmpl w:val="F85EF4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ED5580E"/>
    <w:multiLevelType w:val="hybridMultilevel"/>
    <w:tmpl w:val="939EAD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2FB26BA5"/>
    <w:multiLevelType w:val="multilevel"/>
    <w:tmpl w:val="C792A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037705D"/>
    <w:multiLevelType w:val="hybridMultilevel"/>
    <w:tmpl w:val="CFCC7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30DD3DDA"/>
    <w:multiLevelType w:val="hybridMultilevel"/>
    <w:tmpl w:val="E65040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32EE0BB6"/>
    <w:multiLevelType w:val="hybridMultilevel"/>
    <w:tmpl w:val="D23844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348805D3"/>
    <w:multiLevelType w:val="multilevel"/>
    <w:tmpl w:val="ADAAC586"/>
    <w:name w:val="OP 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43" w15:restartNumberingAfterBreak="0">
    <w:nsid w:val="34CF2116"/>
    <w:multiLevelType w:val="hybridMultilevel"/>
    <w:tmpl w:val="232A69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350A76FE"/>
    <w:multiLevelType w:val="multilevel"/>
    <w:tmpl w:val="89EC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5610BFC"/>
    <w:multiLevelType w:val="hybridMultilevel"/>
    <w:tmpl w:val="C31490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3571617D"/>
    <w:multiLevelType w:val="multilevel"/>
    <w:tmpl w:val="B1162156"/>
    <w:numStyleLink w:val="Genummerdelijst"/>
  </w:abstractNum>
  <w:abstractNum w:abstractNumId="47" w15:restartNumberingAfterBreak="0">
    <w:nsid w:val="37562515"/>
    <w:multiLevelType w:val="multilevel"/>
    <w:tmpl w:val="B1162156"/>
    <w:numStyleLink w:val="Genummerdelijst"/>
  </w:abstractNum>
  <w:abstractNum w:abstractNumId="48" w15:restartNumberingAfterBreak="0">
    <w:nsid w:val="381D6D4B"/>
    <w:multiLevelType w:val="multilevel"/>
    <w:tmpl w:val="3EC8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C413B46"/>
    <w:multiLevelType w:val="hybridMultilevel"/>
    <w:tmpl w:val="53A66D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3C45748A"/>
    <w:multiLevelType w:val="multilevel"/>
    <w:tmpl w:val="4442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D57613C"/>
    <w:multiLevelType w:val="hybridMultilevel"/>
    <w:tmpl w:val="1108D1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3D6E6C01"/>
    <w:multiLevelType w:val="multilevel"/>
    <w:tmpl w:val="544E9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0E971EC"/>
    <w:multiLevelType w:val="multilevel"/>
    <w:tmpl w:val="97A4D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33A4F29"/>
    <w:multiLevelType w:val="multilevel"/>
    <w:tmpl w:val="38BC0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3B661C4"/>
    <w:multiLevelType w:val="multilevel"/>
    <w:tmpl w:val="BA3078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59D5EE8"/>
    <w:multiLevelType w:val="multilevel"/>
    <w:tmpl w:val="793C6E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6A60AA0"/>
    <w:multiLevelType w:val="multilevel"/>
    <w:tmpl w:val="C9FA2D30"/>
    <w:styleLink w:val="OpsommingopenrondjeCurio"/>
    <w:lvl w:ilvl="0">
      <w:start w:val="1"/>
      <w:numFmt w:val="bullet"/>
      <w:pStyle w:val="Opsommingopenrondje1eniveauCurio"/>
      <w:lvlText w:val="○"/>
      <w:lvlJc w:val="left"/>
      <w:pPr>
        <w:ind w:left="284" w:hanging="284"/>
      </w:pPr>
      <w:rPr>
        <w:rFonts w:hint="default"/>
      </w:rPr>
    </w:lvl>
    <w:lvl w:ilvl="1">
      <w:start w:val="1"/>
      <w:numFmt w:val="bullet"/>
      <w:pStyle w:val="Opsommingopenrondje2eniveauCurio"/>
      <w:lvlText w:val="○"/>
      <w:lvlJc w:val="left"/>
      <w:pPr>
        <w:ind w:left="568" w:hanging="284"/>
      </w:pPr>
      <w:rPr>
        <w:rFonts w:hint="default"/>
      </w:rPr>
    </w:lvl>
    <w:lvl w:ilvl="2">
      <w:start w:val="1"/>
      <w:numFmt w:val="bullet"/>
      <w:pStyle w:val="Opsommingopenrondje3eniveauCur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58" w15:restartNumberingAfterBreak="0">
    <w:nsid w:val="47B3524E"/>
    <w:multiLevelType w:val="hybridMultilevel"/>
    <w:tmpl w:val="65307D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497428E1"/>
    <w:multiLevelType w:val="multilevel"/>
    <w:tmpl w:val="B1162156"/>
    <w:styleLink w:val="Genummerdelijst"/>
    <w:lvl w:ilvl="0">
      <w:start w:val="1"/>
      <w:numFmt w:val="decimal"/>
      <w:pStyle w:val="Nummers"/>
      <w:lvlText w:val="%1."/>
      <w:lvlJc w:val="left"/>
      <w:pPr>
        <w:ind w:left="284" w:hanging="284"/>
      </w:pPr>
      <w:rPr>
        <w:rFonts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60" w15:restartNumberingAfterBreak="0">
    <w:nsid w:val="4A777B36"/>
    <w:multiLevelType w:val="multilevel"/>
    <w:tmpl w:val="0512045C"/>
    <w:name w:val="Koppen"/>
    <w:lvl w:ilvl="0">
      <w:start w:val="1"/>
      <w:numFmt w:val="decimal"/>
      <w:lvlText w:val="%1."/>
      <w:lvlJc w:val="left"/>
      <w:pPr>
        <w:ind w:left="680" w:hanging="680"/>
      </w:pPr>
      <w:rPr>
        <w:rFonts w:hint="default"/>
        <w:color w:val="FFFFFF"/>
      </w:rPr>
    </w:lvl>
    <w:lvl w:ilvl="1">
      <w:start w:val="1"/>
      <w:numFmt w:val="decimal"/>
      <w:lvlText w:val="%1.%2"/>
      <w:lvlJc w:val="left"/>
      <w:pPr>
        <w:ind w:left="851" w:hanging="851"/>
      </w:pPr>
      <w:rPr>
        <w:rFonts w:hint="default"/>
        <w:color w:val="C1CD23"/>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1" w15:restartNumberingAfterBreak="0">
    <w:nsid w:val="4B2D42F0"/>
    <w:multiLevelType w:val="hybridMultilevel"/>
    <w:tmpl w:val="46A466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15:restartNumberingAfterBreak="0">
    <w:nsid w:val="4C1B6D19"/>
    <w:multiLevelType w:val="multilevel"/>
    <w:tmpl w:val="5AAE2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CDD7766"/>
    <w:multiLevelType w:val="multilevel"/>
    <w:tmpl w:val="ADAAC586"/>
    <w:name w:val="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64" w15:restartNumberingAfterBreak="0">
    <w:nsid w:val="507D0C49"/>
    <w:multiLevelType w:val="hybridMultilevel"/>
    <w:tmpl w:val="C504B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52264718"/>
    <w:multiLevelType w:val="hybridMultilevel"/>
    <w:tmpl w:val="5FF6D6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528D344A"/>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3EC3FAB"/>
    <w:multiLevelType w:val="hybridMultilevel"/>
    <w:tmpl w:val="63A089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8" w15:restartNumberingAfterBreak="0">
    <w:nsid w:val="566939C9"/>
    <w:multiLevelType w:val="multilevel"/>
    <w:tmpl w:val="3842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6A302BA"/>
    <w:multiLevelType w:val="hybridMultilevel"/>
    <w:tmpl w:val="8E248D6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0" w15:restartNumberingAfterBreak="0">
    <w:nsid w:val="56A968D0"/>
    <w:multiLevelType w:val="hybridMultilevel"/>
    <w:tmpl w:val="76FADC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581E47BE"/>
    <w:multiLevelType w:val="hybridMultilevel"/>
    <w:tmpl w:val="7C5A27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58783C84"/>
    <w:multiLevelType w:val="hybridMultilevel"/>
    <w:tmpl w:val="A4721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3" w15:restartNumberingAfterBreak="0">
    <w:nsid w:val="59E85E56"/>
    <w:multiLevelType w:val="hybridMultilevel"/>
    <w:tmpl w:val="B1B4BF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5B8F33FE"/>
    <w:multiLevelType w:val="multilevel"/>
    <w:tmpl w:val="98E4C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BDC5AD0"/>
    <w:multiLevelType w:val="hybridMultilevel"/>
    <w:tmpl w:val="672A1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6" w15:restartNumberingAfterBreak="0">
    <w:nsid w:val="5C2B2FAE"/>
    <w:multiLevelType w:val="hybridMultilevel"/>
    <w:tmpl w:val="C2A4A9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5E10592B"/>
    <w:multiLevelType w:val="hybridMultilevel"/>
    <w:tmpl w:val="34A4F64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78" w15:restartNumberingAfterBreak="0">
    <w:nsid w:val="5E467DA6"/>
    <w:multiLevelType w:val="hybridMultilevel"/>
    <w:tmpl w:val="3D9AC2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9" w15:restartNumberingAfterBreak="0">
    <w:nsid w:val="5E9B205C"/>
    <w:multiLevelType w:val="multilevel"/>
    <w:tmpl w:val="3F3EB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8F30B4"/>
    <w:multiLevelType w:val="multilevel"/>
    <w:tmpl w:val="FD36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FB74163"/>
    <w:multiLevelType w:val="hybridMultilevel"/>
    <w:tmpl w:val="4B86B1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2" w15:restartNumberingAfterBreak="0">
    <w:nsid w:val="61A960F7"/>
    <w:multiLevelType w:val="multilevel"/>
    <w:tmpl w:val="7238588E"/>
    <w:name w:val="OP opsomming2"/>
    <w:numStyleLink w:val="Opsomming"/>
  </w:abstractNum>
  <w:abstractNum w:abstractNumId="83" w15:restartNumberingAfterBreak="0">
    <w:nsid w:val="62B87C13"/>
    <w:multiLevelType w:val="multilevel"/>
    <w:tmpl w:val="5DCCD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C54B2F"/>
    <w:multiLevelType w:val="multilevel"/>
    <w:tmpl w:val="ADAAC586"/>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85" w15:restartNumberingAfterBreak="0">
    <w:nsid w:val="657E6B24"/>
    <w:multiLevelType w:val="multilevel"/>
    <w:tmpl w:val="1C9E4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58C7BA9"/>
    <w:multiLevelType w:val="hybridMultilevel"/>
    <w:tmpl w:val="9544B6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7" w15:restartNumberingAfterBreak="0">
    <w:nsid w:val="671850E1"/>
    <w:multiLevelType w:val="multilevel"/>
    <w:tmpl w:val="7238588E"/>
    <w:numStyleLink w:val="Opsomming"/>
  </w:abstractNum>
  <w:abstractNum w:abstractNumId="88" w15:restartNumberingAfterBreak="0">
    <w:nsid w:val="68DE4FCE"/>
    <w:multiLevelType w:val="multilevel"/>
    <w:tmpl w:val="7238588E"/>
    <w:name w:val="OP opsomming5"/>
    <w:numStyleLink w:val="Opsomming"/>
  </w:abstractNum>
  <w:abstractNum w:abstractNumId="89" w15:restartNumberingAfterBreak="0">
    <w:nsid w:val="68E74585"/>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95B076F"/>
    <w:multiLevelType w:val="hybridMultilevel"/>
    <w:tmpl w:val="0C6AA2A8"/>
    <w:lvl w:ilvl="0" w:tplc="17BCE2B6">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1" w15:restartNumberingAfterBreak="0">
    <w:nsid w:val="6B1F4733"/>
    <w:multiLevelType w:val="multilevel"/>
    <w:tmpl w:val="5C4E9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E5D239A"/>
    <w:multiLevelType w:val="multilevel"/>
    <w:tmpl w:val="1694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F4D350D"/>
    <w:multiLevelType w:val="multilevel"/>
    <w:tmpl w:val="F5A4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DB7F8B"/>
    <w:multiLevelType w:val="multilevel"/>
    <w:tmpl w:val="FB1C266A"/>
    <w:lvl w:ilvl="0">
      <w:start w:val="1"/>
      <w:numFmt w:val="bullet"/>
      <w:lvlText w:val=""/>
      <w:lvlJc w:val="left"/>
      <w:pPr>
        <w:tabs>
          <w:tab w:val="num" w:pos="720"/>
        </w:tabs>
        <w:ind w:left="720" w:hanging="360"/>
      </w:pPr>
      <w:rPr>
        <w:rFonts w:ascii="Symbol" w:hAnsi="Symbol" w:hint="default"/>
        <w:sz w:val="20"/>
      </w:rPr>
    </w:lvl>
    <w:lvl w:ilvl="1">
      <w:start w:val="1"/>
      <w:numFmt w:val="decimalZero"/>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FDD34EF"/>
    <w:multiLevelType w:val="multilevel"/>
    <w:tmpl w:val="E6CCD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0EC4E8C"/>
    <w:multiLevelType w:val="multilevel"/>
    <w:tmpl w:val="C9FA2D30"/>
    <w:numStyleLink w:val="OpsommingopenrondjeCurio"/>
  </w:abstractNum>
  <w:abstractNum w:abstractNumId="97" w15:restartNumberingAfterBreak="0">
    <w:nsid w:val="73A67A9F"/>
    <w:multiLevelType w:val="multilevel"/>
    <w:tmpl w:val="E3329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3A83A7C"/>
    <w:multiLevelType w:val="multilevel"/>
    <w:tmpl w:val="B1162156"/>
    <w:numStyleLink w:val="Genummerdelijst"/>
  </w:abstractNum>
  <w:abstractNum w:abstractNumId="99" w15:restartNumberingAfterBreak="0">
    <w:nsid w:val="75632458"/>
    <w:multiLevelType w:val="hybridMultilevel"/>
    <w:tmpl w:val="117AF9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0" w15:restartNumberingAfterBreak="0">
    <w:nsid w:val="78825CE1"/>
    <w:multiLevelType w:val="hybridMultilevel"/>
    <w:tmpl w:val="F0AC8E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1" w15:restartNumberingAfterBreak="0">
    <w:nsid w:val="7C2A3259"/>
    <w:multiLevelType w:val="multilevel"/>
    <w:tmpl w:val="5ED6A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CC72EC9"/>
    <w:multiLevelType w:val="multilevel"/>
    <w:tmpl w:val="1C949C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D7B3990"/>
    <w:multiLevelType w:val="multilevel"/>
    <w:tmpl w:val="7238588E"/>
    <w:name w:val="OP opsomming4"/>
    <w:numStyleLink w:val="Opsomming"/>
  </w:abstractNum>
  <w:abstractNum w:abstractNumId="104" w15:restartNumberingAfterBreak="0">
    <w:nsid w:val="7E6A06F3"/>
    <w:multiLevelType w:val="multilevel"/>
    <w:tmpl w:val="A7D4F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7230530">
    <w:abstractNumId w:val="10"/>
  </w:num>
  <w:num w:numId="2" w16cid:durableId="1311983929">
    <w:abstractNumId w:val="59"/>
  </w:num>
  <w:num w:numId="3" w16cid:durableId="1884829466">
    <w:abstractNumId w:val="6"/>
  </w:num>
  <w:num w:numId="4" w16cid:durableId="1825509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1030775">
    <w:abstractNumId w:val="5"/>
  </w:num>
  <w:num w:numId="6" w16cid:durableId="1088229346">
    <w:abstractNumId w:val="82"/>
  </w:num>
  <w:num w:numId="7" w16cid:durableId="1253516833">
    <w:abstractNumId w:val="3"/>
  </w:num>
  <w:num w:numId="8" w16cid:durableId="331570756">
    <w:abstractNumId w:val="23"/>
  </w:num>
  <w:num w:numId="9" w16cid:durableId="15517685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75422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3862059">
    <w:abstractNumId w:val="42"/>
  </w:num>
  <w:num w:numId="12" w16cid:durableId="1664354044">
    <w:abstractNumId w:val="103"/>
  </w:num>
  <w:num w:numId="13" w16cid:durableId="2075856414">
    <w:abstractNumId w:val="7"/>
  </w:num>
  <w:num w:numId="14" w16cid:durableId="304749160">
    <w:abstractNumId w:val="88"/>
  </w:num>
  <w:num w:numId="15" w16cid:durableId="900752834">
    <w:abstractNumId w:val="0"/>
  </w:num>
  <w:num w:numId="16" w16cid:durableId="2030065309">
    <w:abstractNumId w:val="84"/>
  </w:num>
  <w:num w:numId="17" w16cid:durableId="1345670412">
    <w:abstractNumId w:val="35"/>
  </w:num>
  <w:num w:numId="18" w16cid:durableId="789780392">
    <w:abstractNumId w:val="98"/>
  </w:num>
  <w:num w:numId="19" w16cid:durableId="170335597">
    <w:abstractNumId w:val="22"/>
  </w:num>
  <w:num w:numId="20" w16cid:durableId="1723601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9243812">
    <w:abstractNumId w:val="87"/>
  </w:num>
  <w:num w:numId="22" w16cid:durableId="848064487">
    <w:abstractNumId w:val="59"/>
  </w:num>
  <w:num w:numId="23" w16cid:durableId="1144852856">
    <w:abstractNumId w:val="47"/>
  </w:num>
  <w:num w:numId="24" w16cid:durableId="947276119">
    <w:abstractNumId w:val="6"/>
  </w:num>
  <w:num w:numId="25" w16cid:durableId="475997307">
    <w:abstractNumId w:val="46"/>
  </w:num>
  <w:num w:numId="26" w16cid:durableId="184099238">
    <w:abstractNumId w:val="16"/>
  </w:num>
  <w:num w:numId="27" w16cid:durableId="898596841">
    <w:abstractNumId w:val="64"/>
  </w:num>
  <w:num w:numId="28" w16cid:durableId="1678383414">
    <w:abstractNumId w:val="72"/>
  </w:num>
  <w:num w:numId="29" w16cid:durableId="581332834">
    <w:abstractNumId w:val="73"/>
  </w:num>
  <w:num w:numId="30" w16cid:durableId="657810927">
    <w:abstractNumId w:val="76"/>
  </w:num>
  <w:num w:numId="31" w16cid:durableId="615794046">
    <w:abstractNumId w:val="27"/>
  </w:num>
  <w:num w:numId="32" w16cid:durableId="1130782282">
    <w:abstractNumId w:val="90"/>
  </w:num>
  <w:num w:numId="33" w16cid:durableId="1068965540">
    <w:abstractNumId w:val="32"/>
  </w:num>
  <w:num w:numId="34" w16cid:durableId="2007517029">
    <w:abstractNumId w:val="49"/>
  </w:num>
  <w:num w:numId="35" w16cid:durableId="1687246818">
    <w:abstractNumId w:val="18"/>
  </w:num>
  <w:num w:numId="36" w16cid:durableId="156043620">
    <w:abstractNumId w:val="34"/>
  </w:num>
  <w:num w:numId="37" w16cid:durableId="841244322">
    <w:abstractNumId w:val="66"/>
  </w:num>
  <w:num w:numId="38" w16cid:durableId="200561791">
    <w:abstractNumId w:val="21"/>
  </w:num>
  <w:num w:numId="39" w16cid:durableId="1083990798">
    <w:abstractNumId w:val="89"/>
  </w:num>
  <w:num w:numId="40" w16cid:durableId="227229297">
    <w:abstractNumId w:val="58"/>
  </w:num>
  <w:num w:numId="41" w16cid:durableId="2052076678">
    <w:abstractNumId w:val="57"/>
  </w:num>
  <w:num w:numId="42" w16cid:durableId="1283072501">
    <w:abstractNumId w:val="96"/>
  </w:num>
  <w:num w:numId="43" w16cid:durableId="755982474">
    <w:abstractNumId w:val="75"/>
  </w:num>
  <w:num w:numId="44" w16cid:durableId="1414468157">
    <w:abstractNumId w:val="70"/>
  </w:num>
  <w:num w:numId="45" w16cid:durableId="352146372">
    <w:abstractNumId w:val="30"/>
  </w:num>
  <w:num w:numId="46" w16cid:durableId="1240599376">
    <w:abstractNumId w:val="55"/>
  </w:num>
  <w:num w:numId="47" w16cid:durableId="1326863610">
    <w:abstractNumId w:val="24"/>
  </w:num>
  <w:num w:numId="48" w16cid:durableId="153112830">
    <w:abstractNumId w:val="50"/>
  </w:num>
  <w:num w:numId="49" w16cid:durableId="1929072262">
    <w:abstractNumId w:val="93"/>
  </w:num>
  <w:num w:numId="50" w16cid:durableId="1563179618">
    <w:abstractNumId w:val="52"/>
  </w:num>
  <w:num w:numId="51" w16cid:durableId="1440296721">
    <w:abstractNumId w:val="97"/>
  </w:num>
  <w:num w:numId="52" w16cid:durableId="228393605">
    <w:abstractNumId w:val="85"/>
  </w:num>
  <w:num w:numId="53" w16cid:durableId="658272670">
    <w:abstractNumId w:val="79"/>
  </w:num>
  <w:num w:numId="54" w16cid:durableId="565841594">
    <w:abstractNumId w:val="19"/>
  </w:num>
  <w:num w:numId="55" w16cid:durableId="1627807110">
    <w:abstractNumId w:val="44"/>
  </w:num>
  <w:num w:numId="56" w16cid:durableId="176694243">
    <w:abstractNumId w:val="38"/>
  </w:num>
  <w:num w:numId="57" w16cid:durableId="1386567073">
    <w:abstractNumId w:val="92"/>
  </w:num>
  <w:num w:numId="58" w16cid:durableId="1668946284">
    <w:abstractNumId w:val="62"/>
  </w:num>
  <w:num w:numId="59" w16cid:durableId="881208760">
    <w:abstractNumId w:val="91"/>
  </w:num>
  <w:num w:numId="60" w16cid:durableId="1457092868">
    <w:abstractNumId w:val="29"/>
  </w:num>
  <w:num w:numId="61" w16cid:durableId="1687519137">
    <w:abstractNumId w:val="68"/>
  </w:num>
  <w:num w:numId="62" w16cid:durableId="1832790696">
    <w:abstractNumId w:val="12"/>
  </w:num>
  <w:num w:numId="63" w16cid:durableId="2031907318">
    <w:abstractNumId w:val="33"/>
  </w:num>
  <w:num w:numId="64" w16cid:durableId="233662694">
    <w:abstractNumId w:val="1"/>
  </w:num>
  <w:num w:numId="65" w16cid:durableId="235366002">
    <w:abstractNumId w:val="40"/>
  </w:num>
  <w:num w:numId="66" w16cid:durableId="1244992274">
    <w:abstractNumId w:val="71"/>
  </w:num>
  <w:num w:numId="67" w16cid:durableId="1891190711">
    <w:abstractNumId w:val="99"/>
  </w:num>
  <w:num w:numId="68" w16cid:durableId="1081371275">
    <w:abstractNumId w:val="94"/>
  </w:num>
  <w:num w:numId="69" w16cid:durableId="703796781">
    <w:abstractNumId w:val="80"/>
  </w:num>
  <w:num w:numId="70" w16cid:durableId="1280070459">
    <w:abstractNumId w:val="51"/>
  </w:num>
  <w:num w:numId="71" w16cid:durableId="1481118558">
    <w:abstractNumId w:val="41"/>
  </w:num>
  <w:num w:numId="72" w16cid:durableId="129785467">
    <w:abstractNumId w:val="86"/>
  </w:num>
  <w:num w:numId="73" w16cid:durableId="1536851813">
    <w:abstractNumId w:val="11"/>
  </w:num>
  <w:num w:numId="74" w16cid:durableId="1107047534">
    <w:abstractNumId w:val="31"/>
  </w:num>
  <w:num w:numId="75" w16cid:durableId="971208522">
    <w:abstractNumId w:val="39"/>
  </w:num>
  <w:num w:numId="76" w16cid:durableId="2071804753">
    <w:abstractNumId w:val="81"/>
  </w:num>
  <w:num w:numId="77" w16cid:durableId="185870589">
    <w:abstractNumId w:val="43"/>
  </w:num>
  <w:num w:numId="78" w16cid:durableId="445924140">
    <w:abstractNumId w:val="45"/>
  </w:num>
  <w:num w:numId="79" w16cid:durableId="1133062969">
    <w:abstractNumId w:val="77"/>
  </w:num>
  <w:num w:numId="80" w16cid:durableId="876115052">
    <w:abstractNumId w:val="37"/>
  </w:num>
  <w:num w:numId="81" w16cid:durableId="1186014649">
    <w:abstractNumId w:val="65"/>
  </w:num>
  <w:num w:numId="82" w16cid:durableId="1481120395">
    <w:abstractNumId w:val="9"/>
  </w:num>
  <w:num w:numId="83" w16cid:durableId="1755591680">
    <w:abstractNumId w:val="15"/>
  </w:num>
  <w:num w:numId="84" w16cid:durableId="2107264497">
    <w:abstractNumId w:val="69"/>
  </w:num>
  <w:num w:numId="85" w16cid:durableId="607539724">
    <w:abstractNumId w:val="104"/>
  </w:num>
  <w:num w:numId="86" w16cid:durableId="718168612">
    <w:abstractNumId w:val="61"/>
  </w:num>
  <w:num w:numId="87" w16cid:durableId="283076088">
    <w:abstractNumId w:val="4"/>
  </w:num>
  <w:num w:numId="88" w16cid:durableId="1274747078">
    <w:abstractNumId w:val="2"/>
  </w:num>
  <w:num w:numId="89" w16cid:durableId="129440371">
    <w:abstractNumId w:val="28"/>
  </w:num>
  <w:num w:numId="90" w16cid:durableId="718555074">
    <w:abstractNumId w:val="26"/>
  </w:num>
  <w:num w:numId="91" w16cid:durableId="356778855">
    <w:abstractNumId w:val="95"/>
  </w:num>
  <w:num w:numId="92" w16cid:durableId="310796219">
    <w:abstractNumId w:val="54"/>
  </w:num>
  <w:num w:numId="93" w16cid:durableId="555967646">
    <w:abstractNumId w:val="78"/>
  </w:num>
  <w:num w:numId="94" w16cid:durableId="1380083021">
    <w:abstractNumId w:val="56"/>
  </w:num>
  <w:num w:numId="95" w16cid:durableId="662390565">
    <w:abstractNumId w:val="102"/>
  </w:num>
  <w:num w:numId="96" w16cid:durableId="960651949">
    <w:abstractNumId w:val="53"/>
  </w:num>
  <w:num w:numId="97" w16cid:durableId="866062145">
    <w:abstractNumId w:val="83"/>
  </w:num>
  <w:num w:numId="98" w16cid:durableId="1769353294">
    <w:abstractNumId w:val="48"/>
  </w:num>
  <w:num w:numId="99" w16cid:durableId="1334458041">
    <w:abstractNumId w:val="74"/>
  </w:num>
  <w:num w:numId="100" w16cid:durableId="364526414">
    <w:abstractNumId w:val="13"/>
  </w:num>
  <w:num w:numId="101" w16cid:durableId="348682708">
    <w:abstractNumId w:val="17"/>
  </w:num>
  <w:num w:numId="102" w16cid:durableId="92283635">
    <w:abstractNumId w:val="100"/>
  </w:num>
  <w:num w:numId="103" w16cid:durableId="20402980">
    <w:abstractNumId w:val="101"/>
  </w:num>
  <w:num w:numId="104" w16cid:durableId="1180118564">
    <w:abstractNumId w:val="20"/>
  </w:num>
  <w:num w:numId="105" w16cid:durableId="1209607839">
    <w:abstractNumId w:val="36"/>
  </w:num>
  <w:num w:numId="106" w16cid:durableId="1781797679">
    <w:abstractNumId w:val="25"/>
  </w:num>
  <w:num w:numId="107" w16cid:durableId="2102530641">
    <w:abstractNumId w:val="6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isplayBackgroundShape/>
  <w:embedSystemFonts/>
  <w:proofState w:spelling="clean" w:grammar="clean"/>
  <w:attachedTemplate r:id="rId1"/>
  <w:stylePaneFormatFilter w:val="F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1"/>
  <w:documentProtection w:edit="forms" w:enforcement="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emplateBy" w:val="Orange Pepper"/>
  </w:docVars>
  <w:rsids>
    <w:rsidRoot w:val="00625110"/>
    <w:rsid w:val="00007F8D"/>
    <w:rsid w:val="000107F3"/>
    <w:rsid w:val="000135A6"/>
    <w:rsid w:val="000154A6"/>
    <w:rsid w:val="00021FFC"/>
    <w:rsid w:val="00033983"/>
    <w:rsid w:val="000346F5"/>
    <w:rsid w:val="000363EF"/>
    <w:rsid w:val="00044AD2"/>
    <w:rsid w:val="00050FC5"/>
    <w:rsid w:val="00060830"/>
    <w:rsid w:val="00063E0F"/>
    <w:rsid w:val="00073B5F"/>
    <w:rsid w:val="00074914"/>
    <w:rsid w:val="00084416"/>
    <w:rsid w:val="00086C60"/>
    <w:rsid w:val="000A49D1"/>
    <w:rsid w:val="000A4AAC"/>
    <w:rsid w:val="000A6F00"/>
    <w:rsid w:val="000A70E0"/>
    <w:rsid w:val="000B2350"/>
    <w:rsid w:val="000B38F9"/>
    <w:rsid w:val="000B659B"/>
    <w:rsid w:val="000C1DD6"/>
    <w:rsid w:val="000D35E7"/>
    <w:rsid w:val="000D682D"/>
    <w:rsid w:val="000D7EB7"/>
    <w:rsid w:val="000D7F92"/>
    <w:rsid w:val="000E12ED"/>
    <w:rsid w:val="000F012A"/>
    <w:rsid w:val="000F01F2"/>
    <w:rsid w:val="000F2E77"/>
    <w:rsid w:val="000F42FB"/>
    <w:rsid w:val="00107B8B"/>
    <w:rsid w:val="00115137"/>
    <w:rsid w:val="00120070"/>
    <w:rsid w:val="00120C55"/>
    <w:rsid w:val="001418F8"/>
    <w:rsid w:val="0014417E"/>
    <w:rsid w:val="0015046B"/>
    <w:rsid w:val="001737A3"/>
    <w:rsid w:val="00173F93"/>
    <w:rsid w:val="001754C8"/>
    <w:rsid w:val="00181B07"/>
    <w:rsid w:val="001829B5"/>
    <w:rsid w:val="0018614D"/>
    <w:rsid w:val="00190D89"/>
    <w:rsid w:val="0019387D"/>
    <w:rsid w:val="00194D15"/>
    <w:rsid w:val="00196BA4"/>
    <w:rsid w:val="001A257E"/>
    <w:rsid w:val="001A4027"/>
    <w:rsid w:val="001A42F4"/>
    <w:rsid w:val="001A4346"/>
    <w:rsid w:val="001B18F1"/>
    <w:rsid w:val="001C034E"/>
    <w:rsid w:val="001C0A4B"/>
    <w:rsid w:val="001C42FE"/>
    <w:rsid w:val="001C4EF4"/>
    <w:rsid w:val="001C5D3A"/>
    <w:rsid w:val="001C6A21"/>
    <w:rsid w:val="001E6C52"/>
    <w:rsid w:val="001E742D"/>
    <w:rsid w:val="001F3517"/>
    <w:rsid w:val="001F5B77"/>
    <w:rsid w:val="002051F3"/>
    <w:rsid w:val="002177A6"/>
    <w:rsid w:val="00217C87"/>
    <w:rsid w:val="0023032F"/>
    <w:rsid w:val="0023312E"/>
    <w:rsid w:val="0023512F"/>
    <w:rsid w:val="002369AF"/>
    <w:rsid w:val="00241230"/>
    <w:rsid w:val="0024147D"/>
    <w:rsid w:val="002434BF"/>
    <w:rsid w:val="00252C80"/>
    <w:rsid w:val="00255FA3"/>
    <w:rsid w:val="00260332"/>
    <w:rsid w:val="002605C2"/>
    <w:rsid w:val="00260925"/>
    <w:rsid w:val="0026133E"/>
    <w:rsid w:val="00261909"/>
    <w:rsid w:val="00262F85"/>
    <w:rsid w:val="00274EA1"/>
    <w:rsid w:val="00274F59"/>
    <w:rsid w:val="00275248"/>
    <w:rsid w:val="00281759"/>
    <w:rsid w:val="002843A1"/>
    <w:rsid w:val="002A2FB7"/>
    <w:rsid w:val="002A643A"/>
    <w:rsid w:val="002B499C"/>
    <w:rsid w:val="002B6072"/>
    <w:rsid w:val="002C0554"/>
    <w:rsid w:val="002C49F6"/>
    <w:rsid w:val="002C6891"/>
    <w:rsid w:val="002D40B6"/>
    <w:rsid w:val="002D7065"/>
    <w:rsid w:val="002E10FB"/>
    <w:rsid w:val="002F5572"/>
    <w:rsid w:val="002F5F8B"/>
    <w:rsid w:val="002F6875"/>
    <w:rsid w:val="00302B57"/>
    <w:rsid w:val="00304B41"/>
    <w:rsid w:val="00304E5C"/>
    <w:rsid w:val="003058C3"/>
    <w:rsid w:val="003064C7"/>
    <w:rsid w:val="0030768C"/>
    <w:rsid w:val="00311E9C"/>
    <w:rsid w:val="0031255A"/>
    <w:rsid w:val="00312FD5"/>
    <w:rsid w:val="003149F3"/>
    <w:rsid w:val="0032429F"/>
    <w:rsid w:val="00335B66"/>
    <w:rsid w:val="00354E4C"/>
    <w:rsid w:val="00354F58"/>
    <w:rsid w:val="00357935"/>
    <w:rsid w:val="003666B1"/>
    <w:rsid w:val="00371936"/>
    <w:rsid w:val="00372178"/>
    <w:rsid w:val="00376AD4"/>
    <w:rsid w:val="003825D6"/>
    <w:rsid w:val="00385BC3"/>
    <w:rsid w:val="00387F61"/>
    <w:rsid w:val="00390C42"/>
    <w:rsid w:val="003946A9"/>
    <w:rsid w:val="003A3407"/>
    <w:rsid w:val="003B5AFE"/>
    <w:rsid w:val="003C211A"/>
    <w:rsid w:val="003C450F"/>
    <w:rsid w:val="003D0936"/>
    <w:rsid w:val="003D35C3"/>
    <w:rsid w:val="003D6047"/>
    <w:rsid w:val="003D7055"/>
    <w:rsid w:val="003F005F"/>
    <w:rsid w:val="0040030F"/>
    <w:rsid w:val="004004A3"/>
    <w:rsid w:val="004006FA"/>
    <w:rsid w:val="004075B5"/>
    <w:rsid w:val="00410F0F"/>
    <w:rsid w:val="004219F1"/>
    <w:rsid w:val="00427DC3"/>
    <w:rsid w:val="004319E8"/>
    <w:rsid w:val="00435935"/>
    <w:rsid w:val="004431F6"/>
    <w:rsid w:val="00454B1E"/>
    <w:rsid w:val="00457E92"/>
    <w:rsid w:val="004616C7"/>
    <w:rsid w:val="0046529C"/>
    <w:rsid w:val="0046564E"/>
    <w:rsid w:val="0046666A"/>
    <w:rsid w:val="004774B9"/>
    <w:rsid w:val="004803B6"/>
    <w:rsid w:val="00480DDD"/>
    <w:rsid w:val="00486E84"/>
    <w:rsid w:val="0048732B"/>
    <w:rsid w:val="00491FDA"/>
    <w:rsid w:val="00492AF2"/>
    <w:rsid w:val="00496CC4"/>
    <w:rsid w:val="004A223B"/>
    <w:rsid w:val="004B20E7"/>
    <w:rsid w:val="004B7088"/>
    <w:rsid w:val="004C42D2"/>
    <w:rsid w:val="004D1486"/>
    <w:rsid w:val="004D56F9"/>
    <w:rsid w:val="004D6331"/>
    <w:rsid w:val="004E5816"/>
    <w:rsid w:val="004F0259"/>
    <w:rsid w:val="004F61AE"/>
    <w:rsid w:val="00505C6D"/>
    <w:rsid w:val="005070CE"/>
    <w:rsid w:val="0051101E"/>
    <w:rsid w:val="00511BE4"/>
    <w:rsid w:val="00515EA2"/>
    <w:rsid w:val="00530F42"/>
    <w:rsid w:val="00532C80"/>
    <w:rsid w:val="0054266A"/>
    <w:rsid w:val="005521FD"/>
    <w:rsid w:val="005525F1"/>
    <w:rsid w:val="005741E5"/>
    <w:rsid w:val="00577315"/>
    <w:rsid w:val="005943EB"/>
    <w:rsid w:val="005A21AA"/>
    <w:rsid w:val="005A527D"/>
    <w:rsid w:val="005B3A13"/>
    <w:rsid w:val="005C0808"/>
    <w:rsid w:val="005C2E93"/>
    <w:rsid w:val="005C38F6"/>
    <w:rsid w:val="005D3F43"/>
    <w:rsid w:val="005E29E1"/>
    <w:rsid w:val="005F010B"/>
    <w:rsid w:val="005F6537"/>
    <w:rsid w:val="005F65B4"/>
    <w:rsid w:val="005F6C97"/>
    <w:rsid w:val="00601AB0"/>
    <w:rsid w:val="00611400"/>
    <w:rsid w:val="00614ACC"/>
    <w:rsid w:val="00625110"/>
    <w:rsid w:val="00640F53"/>
    <w:rsid w:val="00641B53"/>
    <w:rsid w:val="00643175"/>
    <w:rsid w:val="00643CC2"/>
    <w:rsid w:val="006451DE"/>
    <w:rsid w:val="006471C8"/>
    <w:rsid w:val="00661AE2"/>
    <w:rsid w:val="00673C3C"/>
    <w:rsid w:val="00680761"/>
    <w:rsid w:val="006813BF"/>
    <w:rsid w:val="006863A7"/>
    <w:rsid w:val="00697CC3"/>
    <w:rsid w:val="006A1A87"/>
    <w:rsid w:val="006A2387"/>
    <w:rsid w:val="006A3F6D"/>
    <w:rsid w:val="006B053F"/>
    <w:rsid w:val="006C525A"/>
    <w:rsid w:val="006D0116"/>
    <w:rsid w:val="006D1323"/>
    <w:rsid w:val="006D1DA3"/>
    <w:rsid w:val="006D2512"/>
    <w:rsid w:val="006D4FBB"/>
    <w:rsid w:val="006E2696"/>
    <w:rsid w:val="006E6722"/>
    <w:rsid w:val="006F4F56"/>
    <w:rsid w:val="00705B40"/>
    <w:rsid w:val="00714442"/>
    <w:rsid w:val="007162A7"/>
    <w:rsid w:val="00721558"/>
    <w:rsid w:val="00723574"/>
    <w:rsid w:val="00731B5E"/>
    <w:rsid w:val="00734972"/>
    <w:rsid w:val="007408B3"/>
    <w:rsid w:val="007447FC"/>
    <w:rsid w:val="00745525"/>
    <w:rsid w:val="00750965"/>
    <w:rsid w:val="00761A4D"/>
    <w:rsid w:val="007636B2"/>
    <w:rsid w:val="007704A4"/>
    <w:rsid w:val="00773392"/>
    <w:rsid w:val="0077677A"/>
    <w:rsid w:val="00780F11"/>
    <w:rsid w:val="00782D33"/>
    <w:rsid w:val="00784CEE"/>
    <w:rsid w:val="007860CF"/>
    <w:rsid w:val="00787842"/>
    <w:rsid w:val="007A0CF7"/>
    <w:rsid w:val="007A1F39"/>
    <w:rsid w:val="007A7541"/>
    <w:rsid w:val="007B5F4E"/>
    <w:rsid w:val="007C2859"/>
    <w:rsid w:val="007C4203"/>
    <w:rsid w:val="007D43B7"/>
    <w:rsid w:val="007D5F8C"/>
    <w:rsid w:val="007E0AB7"/>
    <w:rsid w:val="007E1FA1"/>
    <w:rsid w:val="007E3A39"/>
    <w:rsid w:val="007F63ED"/>
    <w:rsid w:val="007F770E"/>
    <w:rsid w:val="008008E0"/>
    <w:rsid w:val="00804929"/>
    <w:rsid w:val="00820C2F"/>
    <w:rsid w:val="00831C41"/>
    <w:rsid w:val="008323ED"/>
    <w:rsid w:val="00836008"/>
    <w:rsid w:val="00840D45"/>
    <w:rsid w:val="00847403"/>
    <w:rsid w:val="008562BD"/>
    <w:rsid w:val="008627D5"/>
    <w:rsid w:val="00863EF7"/>
    <w:rsid w:val="00864C8E"/>
    <w:rsid w:val="008700F4"/>
    <w:rsid w:val="00872D76"/>
    <w:rsid w:val="00882BBB"/>
    <w:rsid w:val="00882EA8"/>
    <w:rsid w:val="00890380"/>
    <w:rsid w:val="00890A2B"/>
    <w:rsid w:val="00890B0A"/>
    <w:rsid w:val="00892DF7"/>
    <w:rsid w:val="0089718A"/>
    <w:rsid w:val="0089723E"/>
    <w:rsid w:val="008A1332"/>
    <w:rsid w:val="008A2AE2"/>
    <w:rsid w:val="008B5D1B"/>
    <w:rsid w:val="008B7AFA"/>
    <w:rsid w:val="008C1DC8"/>
    <w:rsid w:val="008C3522"/>
    <w:rsid w:val="008D00AB"/>
    <w:rsid w:val="008D3309"/>
    <w:rsid w:val="008D6DD3"/>
    <w:rsid w:val="008E64C4"/>
    <w:rsid w:val="008F07F4"/>
    <w:rsid w:val="008F4A8A"/>
    <w:rsid w:val="008F6483"/>
    <w:rsid w:val="008F6B79"/>
    <w:rsid w:val="0090083E"/>
    <w:rsid w:val="00901A64"/>
    <w:rsid w:val="00904377"/>
    <w:rsid w:val="009058B1"/>
    <w:rsid w:val="00912A34"/>
    <w:rsid w:val="009138FF"/>
    <w:rsid w:val="00914F42"/>
    <w:rsid w:val="00952C59"/>
    <w:rsid w:val="00964189"/>
    <w:rsid w:val="009702A7"/>
    <w:rsid w:val="00973F41"/>
    <w:rsid w:val="00980DCB"/>
    <w:rsid w:val="0099084A"/>
    <w:rsid w:val="009A5C34"/>
    <w:rsid w:val="009D7721"/>
    <w:rsid w:val="009E662D"/>
    <w:rsid w:val="009E6A45"/>
    <w:rsid w:val="009E6D0F"/>
    <w:rsid w:val="00A067AA"/>
    <w:rsid w:val="00A23794"/>
    <w:rsid w:val="00A23D52"/>
    <w:rsid w:val="00A24E1B"/>
    <w:rsid w:val="00A310FE"/>
    <w:rsid w:val="00A43601"/>
    <w:rsid w:val="00A4395B"/>
    <w:rsid w:val="00A457A4"/>
    <w:rsid w:val="00A469BF"/>
    <w:rsid w:val="00A5097C"/>
    <w:rsid w:val="00A66B9E"/>
    <w:rsid w:val="00A74B28"/>
    <w:rsid w:val="00A919F6"/>
    <w:rsid w:val="00AA1972"/>
    <w:rsid w:val="00AA7A32"/>
    <w:rsid w:val="00AB3388"/>
    <w:rsid w:val="00AC56FB"/>
    <w:rsid w:val="00AE4213"/>
    <w:rsid w:val="00AE5AF9"/>
    <w:rsid w:val="00B0126B"/>
    <w:rsid w:val="00B02328"/>
    <w:rsid w:val="00B027ED"/>
    <w:rsid w:val="00B03BFD"/>
    <w:rsid w:val="00B072C0"/>
    <w:rsid w:val="00B07B21"/>
    <w:rsid w:val="00B102D3"/>
    <w:rsid w:val="00B12CE4"/>
    <w:rsid w:val="00B1676C"/>
    <w:rsid w:val="00B22615"/>
    <w:rsid w:val="00B41465"/>
    <w:rsid w:val="00B433F4"/>
    <w:rsid w:val="00B62BD0"/>
    <w:rsid w:val="00B6657B"/>
    <w:rsid w:val="00B72796"/>
    <w:rsid w:val="00B774A9"/>
    <w:rsid w:val="00B809C6"/>
    <w:rsid w:val="00B80A6A"/>
    <w:rsid w:val="00B87EC0"/>
    <w:rsid w:val="00B97653"/>
    <w:rsid w:val="00B97CDD"/>
    <w:rsid w:val="00BA1FAD"/>
    <w:rsid w:val="00BA311B"/>
    <w:rsid w:val="00BB5ACE"/>
    <w:rsid w:val="00BB7E7B"/>
    <w:rsid w:val="00BC776B"/>
    <w:rsid w:val="00BC78D9"/>
    <w:rsid w:val="00BD1124"/>
    <w:rsid w:val="00BD44BA"/>
    <w:rsid w:val="00BD4D79"/>
    <w:rsid w:val="00BE1F26"/>
    <w:rsid w:val="00BE3912"/>
    <w:rsid w:val="00BE44B1"/>
    <w:rsid w:val="00BE52BF"/>
    <w:rsid w:val="00C00ECA"/>
    <w:rsid w:val="00C138C2"/>
    <w:rsid w:val="00C14C15"/>
    <w:rsid w:val="00C17419"/>
    <w:rsid w:val="00C17FC2"/>
    <w:rsid w:val="00C224B6"/>
    <w:rsid w:val="00C34248"/>
    <w:rsid w:val="00C4263C"/>
    <w:rsid w:val="00C44BD7"/>
    <w:rsid w:val="00C536E7"/>
    <w:rsid w:val="00C63A14"/>
    <w:rsid w:val="00C8307D"/>
    <w:rsid w:val="00C84F3C"/>
    <w:rsid w:val="00C86A90"/>
    <w:rsid w:val="00C970BF"/>
    <w:rsid w:val="00CA12E3"/>
    <w:rsid w:val="00CA3FDF"/>
    <w:rsid w:val="00CA5219"/>
    <w:rsid w:val="00CB6494"/>
    <w:rsid w:val="00CD4AEB"/>
    <w:rsid w:val="00CE1559"/>
    <w:rsid w:val="00CE2A83"/>
    <w:rsid w:val="00CE2E41"/>
    <w:rsid w:val="00CE6240"/>
    <w:rsid w:val="00CF1BC4"/>
    <w:rsid w:val="00CF31D2"/>
    <w:rsid w:val="00CF6C10"/>
    <w:rsid w:val="00D02759"/>
    <w:rsid w:val="00D076D7"/>
    <w:rsid w:val="00D1320F"/>
    <w:rsid w:val="00D15552"/>
    <w:rsid w:val="00D2153C"/>
    <w:rsid w:val="00D31C3A"/>
    <w:rsid w:val="00D37C04"/>
    <w:rsid w:val="00D4120B"/>
    <w:rsid w:val="00D41983"/>
    <w:rsid w:val="00D53BCD"/>
    <w:rsid w:val="00D5454C"/>
    <w:rsid w:val="00D54C4D"/>
    <w:rsid w:val="00D55654"/>
    <w:rsid w:val="00D674B5"/>
    <w:rsid w:val="00D84117"/>
    <w:rsid w:val="00D863EA"/>
    <w:rsid w:val="00D92CBA"/>
    <w:rsid w:val="00DA3B88"/>
    <w:rsid w:val="00DA66ED"/>
    <w:rsid w:val="00DB23A5"/>
    <w:rsid w:val="00DC0295"/>
    <w:rsid w:val="00DD62E0"/>
    <w:rsid w:val="00DD7CCC"/>
    <w:rsid w:val="00DE2788"/>
    <w:rsid w:val="00DF3CB9"/>
    <w:rsid w:val="00DF3D11"/>
    <w:rsid w:val="00DF45A2"/>
    <w:rsid w:val="00DF4B17"/>
    <w:rsid w:val="00E00E0E"/>
    <w:rsid w:val="00E01985"/>
    <w:rsid w:val="00E12330"/>
    <w:rsid w:val="00E1416C"/>
    <w:rsid w:val="00E141E8"/>
    <w:rsid w:val="00E172BE"/>
    <w:rsid w:val="00E2438E"/>
    <w:rsid w:val="00E3367C"/>
    <w:rsid w:val="00E33A98"/>
    <w:rsid w:val="00E372D2"/>
    <w:rsid w:val="00E47800"/>
    <w:rsid w:val="00E47EFA"/>
    <w:rsid w:val="00E5204B"/>
    <w:rsid w:val="00E52A15"/>
    <w:rsid w:val="00E70355"/>
    <w:rsid w:val="00E71B8F"/>
    <w:rsid w:val="00E7396D"/>
    <w:rsid w:val="00E73A80"/>
    <w:rsid w:val="00E75210"/>
    <w:rsid w:val="00E75A8E"/>
    <w:rsid w:val="00E75EF9"/>
    <w:rsid w:val="00E774F7"/>
    <w:rsid w:val="00E92425"/>
    <w:rsid w:val="00E926EA"/>
    <w:rsid w:val="00E950A1"/>
    <w:rsid w:val="00EA5C03"/>
    <w:rsid w:val="00EB00C3"/>
    <w:rsid w:val="00EB4FA9"/>
    <w:rsid w:val="00ED4011"/>
    <w:rsid w:val="00EF4044"/>
    <w:rsid w:val="00EF4396"/>
    <w:rsid w:val="00F02E3A"/>
    <w:rsid w:val="00F14C2B"/>
    <w:rsid w:val="00F15A8E"/>
    <w:rsid w:val="00F26C9F"/>
    <w:rsid w:val="00F40B56"/>
    <w:rsid w:val="00F4111B"/>
    <w:rsid w:val="00F50758"/>
    <w:rsid w:val="00F56592"/>
    <w:rsid w:val="00F61A70"/>
    <w:rsid w:val="00F64A31"/>
    <w:rsid w:val="00F67340"/>
    <w:rsid w:val="00F73274"/>
    <w:rsid w:val="00F93D72"/>
    <w:rsid w:val="00F97733"/>
    <w:rsid w:val="00FA2074"/>
    <w:rsid w:val="00FA2465"/>
    <w:rsid w:val="00FA2EFA"/>
    <w:rsid w:val="00FA33D6"/>
    <w:rsid w:val="00FB7C36"/>
    <w:rsid w:val="00FC0647"/>
    <w:rsid w:val="00FC7A19"/>
    <w:rsid w:val="00FE4AF8"/>
    <w:rsid w:val="00FE7C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80E6365"/>
  <w15:docId w15:val="{4F426206-81D9-424F-A7C8-C7643E9C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nl-NL" w:eastAsia="nl-NL" w:bidi="ar-SA"/>
      </w:rPr>
    </w:rPrDefault>
    <w:pPrDefault>
      <w:pPr>
        <w:spacing w:line="30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5"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iPriority="3" w:unhideWhenUsed="1" w:qFormat="1"/>
    <w:lsdException w:name="List Number" w:semiHidden="1" w:uiPriority="4" w:unhideWhenUsed="1" w:qFormat="1"/>
    <w:lsdException w:name="List 2" w:semiHidden="1"/>
    <w:lsdException w:name="List 3" w:semiHidden="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7A19"/>
  </w:style>
  <w:style w:type="paragraph" w:styleId="Kop1">
    <w:name w:val="heading 1"/>
    <w:basedOn w:val="Standaard"/>
    <w:next w:val="Standaard"/>
    <w:link w:val="Kop1Char"/>
    <w:uiPriority w:val="2"/>
    <w:qFormat/>
    <w:rsid w:val="005D3F43"/>
    <w:pPr>
      <w:keepNext/>
      <w:numPr>
        <w:numId w:val="19"/>
      </w:numPr>
      <w:spacing w:before="600" w:after="300"/>
      <w:outlineLvl w:val="0"/>
    </w:pPr>
    <w:rPr>
      <w:rFonts w:asciiTheme="majorHAnsi" w:hAnsiTheme="majorHAnsi" w:cs="Arial"/>
      <w:b/>
      <w:bCs/>
      <w:kern w:val="32"/>
      <w:sz w:val="48"/>
      <w:szCs w:val="32"/>
    </w:rPr>
  </w:style>
  <w:style w:type="paragraph" w:styleId="Kop2">
    <w:name w:val="heading 2"/>
    <w:basedOn w:val="Standaard"/>
    <w:next w:val="Standaard"/>
    <w:link w:val="Kop2Char"/>
    <w:uiPriority w:val="2"/>
    <w:qFormat/>
    <w:rsid w:val="005D3F43"/>
    <w:pPr>
      <w:keepNext/>
      <w:numPr>
        <w:ilvl w:val="1"/>
        <w:numId w:val="19"/>
      </w:numPr>
      <w:spacing w:before="300" w:after="300"/>
      <w:outlineLvl w:val="1"/>
    </w:pPr>
    <w:rPr>
      <w:rFonts w:asciiTheme="majorHAnsi" w:hAnsiTheme="majorHAnsi"/>
      <w:b/>
      <w:sz w:val="36"/>
      <w:szCs w:val="28"/>
    </w:rPr>
  </w:style>
  <w:style w:type="paragraph" w:styleId="Kop3">
    <w:name w:val="heading 3"/>
    <w:basedOn w:val="Standaard"/>
    <w:next w:val="Standaard"/>
    <w:link w:val="Kop3Char"/>
    <w:uiPriority w:val="2"/>
    <w:qFormat/>
    <w:rsid w:val="005D3F43"/>
    <w:pPr>
      <w:keepNext/>
      <w:numPr>
        <w:ilvl w:val="2"/>
        <w:numId w:val="19"/>
      </w:numPr>
      <w:spacing w:before="300"/>
      <w:outlineLvl w:val="2"/>
    </w:pPr>
    <w:rPr>
      <w:rFonts w:asciiTheme="majorHAnsi" w:hAnsiTheme="majorHAnsi"/>
      <w:b/>
      <w:sz w:val="28"/>
    </w:rPr>
  </w:style>
  <w:style w:type="paragraph" w:styleId="Kop4">
    <w:name w:val="heading 4"/>
    <w:basedOn w:val="Standaard"/>
    <w:next w:val="Standaard"/>
    <w:link w:val="Kop4Char"/>
    <w:uiPriority w:val="9"/>
    <w:semiHidden/>
    <w:qFormat/>
    <w:rsid w:val="00252C80"/>
    <w:pPr>
      <w:keepNext/>
      <w:numPr>
        <w:ilvl w:val="3"/>
        <w:numId w:val="19"/>
      </w:numPr>
      <w:outlineLvl w:val="3"/>
    </w:pPr>
    <w:rPr>
      <w:rFonts w:eastAsiaTheme="majorEastAsia" w:cstheme="majorBidi"/>
      <w:b/>
      <w:bCs/>
      <w:iCs/>
    </w:rPr>
  </w:style>
  <w:style w:type="paragraph" w:styleId="Kop5">
    <w:name w:val="heading 5"/>
    <w:basedOn w:val="Standaard"/>
    <w:next w:val="Standaard"/>
    <w:link w:val="Kop5Char"/>
    <w:uiPriority w:val="9"/>
    <w:semiHidden/>
    <w:qFormat/>
    <w:rsid w:val="00252C80"/>
    <w:pPr>
      <w:keepNext/>
      <w:numPr>
        <w:ilvl w:val="4"/>
        <w:numId w:val="19"/>
      </w:numPr>
      <w:outlineLvl w:val="4"/>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Genummerdelijst">
    <w:name w:val="Genummerde lijst"/>
    <w:uiPriority w:val="99"/>
    <w:rsid w:val="002B499C"/>
    <w:pPr>
      <w:numPr>
        <w:numId w:val="2"/>
      </w:numPr>
    </w:pPr>
  </w:style>
  <w:style w:type="table" w:styleId="Tabelraster">
    <w:name w:val="Table Grid"/>
    <w:basedOn w:val="Standaardtabel"/>
    <w:uiPriority w:val="39"/>
    <w:rsid w:val="007E3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semiHidden/>
    <w:rsid w:val="00A067AA"/>
    <w:pPr>
      <w:tabs>
        <w:tab w:val="right" w:pos="9072"/>
      </w:tabs>
    </w:pPr>
    <w:rPr>
      <w:sz w:val="18"/>
    </w:rPr>
  </w:style>
  <w:style w:type="paragraph" w:styleId="Bijschrift">
    <w:name w:val="caption"/>
    <w:basedOn w:val="Standaard"/>
    <w:next w:val="Standaard"/>
    <w:uiPriority w:val="99"/>
    <w:unhideWhenUsed/>
    <w:qFormat/>
    <w:rsid w:val="00FA2EFA"/>
    <w:pPr>
      <w:spacing w:before="140" w:after="140"/>
    </w:pPr>
    <w:rPr>
      <w:i/>
      <w:iCs/>
      <w:sz w:val="18"/>
    </w:rPr>
  </w:style>
  <w:style w:type="paragraph" w:customStyle="1" w:styleId="Bullets">
    <w:name w:val="Bullets"/>
    <w:basedOn w:val="Standaard"/>
    <w:uiPriority w:val="4"/>
    <w:qFormat/>
    <w:rsid w:val="00FA2EFA"/>
    <w:pPr>
      <w:numPr>
        <w:numId w:val="24"/>
      </w:numPr>
      <w:tabs>
        <w:tab w:val="num" w:pos="360"/>
      </w:tabs>
      <w:ind w:left="0" w:firstLine="0"/>
    </w:pPr>
    <w:rPr>
      <w:szCs w:val="16"/>
    </w:rPr>
  </w:style>
  <w:style w:type="paragraph" w:customStyle="1" w:styleId="Nummers">
    <w:name w:val="Nummers"/>
    <w:basedOn w:val="Standaard"/>
    <w:uiPriority w:val="5"/>
    <w:qFormat/>
    <w:rsid w:val="002B499C"/>
    <w:pPr>
      <w:numPr>
        <w:numId w:val="25"/>
      </w:numPr>
    </w:pPr>
    <w:rPr>
      <w:szCs w:val="16"/>
    </w:rPr>
  </w:style>
  <w:style w:type="character" w:styleId="Tekstvantijdelijkeaanduiding">
    <w:name w:val="Placeholder Text"/>
    <w:basedOn w:val="Standaardalinea-lettertype"/>
    <w:uiPriority w:val="99"/>
    <w:semiHidden/>
    <w:rsid w:val="00FA2EFA"/>
    <w:rPr>
      <w:color w:val="808080"/>
    </w:rPr>
  </w:style>
  <w:style w:type="table" w:customStyle="1" w:styleId="Tablestyle">
    <w:name w:val="Table style"/>
    <w:basedOn w:val="Standaardtabel"/>
    <w:rsid w:val="00354E4C"/>
    <w:tblPr>
      <w:tblCellMar>
        <w:left w:w="0" w:type="dxa"/>
        <w:right w:w="0" w:type="dxa"/>
      </w:tblCellMar>
    </w:tblPr>
  </w:style>
  <w:style w:type="paragraph" w:styleId="Koptekst">
    <w:name w:val="header"/>
    <w:basedOn w:val="Standaard"/>
    <w:link w:val="KoptekstChar"/>
    <w:uiPriority w:val="99"/>
    <w:semiHidden/>
    <w:rsid w:val="00044AD2"/>
  </w:style>
  <w:style w:type="numbering" w:customStyle="1" w:styleId="Opsomming">
    <w:name w:val="Opsomming"/>
    <w:uiPriority w:val="99"/>
    <w:rsid w:val="00FA2EFA"/>
    <w:pPr>
      <w:numPr>
        <w:numId w:val="3"/>
      </w:numPr>
    </w:pPr>
  </w:style>
  <w:style w:type="character" w:customStyle="1" w:styleId="Kop3Char">
    <w:name w:val="Kop 3 Char"/>
    <w:basedOn w:val="Standaardalinea-lettertype"/>
    <w:link w:val="Kop3"/>
    <w:uiPriority w:val="2"/>
    <w:rsid w:val="005D3F43"/>
    <w:rPr>
      <w:rFonts w:asciiTheme="majorHAnsi" w:hAnsiTheme="majorHAnsi"/>
      <w:b/>
      <w:sz w:val="28"/>
    </w:rPr>
  </w:style>
  <w:style w:type="numbering" w:customStyle="1" w:styleId="Koppen">
    <w:name w:val="Koppen"/>
    <w:uiPriority w:val="99"/>
    <w:rsid w:val="00BA311B"/>
    <w:pPr>
      <w:numPr>
        <w:numId w:val="19"/>
      </w:numPr>
    </w:pPr>
  </w:style>
  <w:style w:type="character" w:customStyle="1" w:styleId="Kop1Char">
    <w:name w:val="Kop 1 Char"/>
    <w:basedOn w:val="Standaardalinea-lettertype"/>
    <w:link w:val="Kop1"/>
    <w:uiPriority w:val="2"/>
    <w:rsid w:val="005D3F43"/>
    <w:rPr>
      <w:rFonts w:asciiTheme="majorHAnsi" w:hAnsiTheme="majorHAnsi" w:cs="Arial"/>
      <w:b/>
      <w:bCs/>
      <w:kern w:val="32"/>
      <w:sz w:val="48"/>
      <w:szCs w:val="32"/>
    </w:rPr>
  </w:style>
  <w:style w:type="character" w:customStyle="1" w:styleId="Kop4Char">
    <w:name w:val="Kop 4 Char"/>
    <w:basedOn w:val="Standaardalinea-lettertype"/>
    <w:link w:val="Kop4"/>
    <w:uiPriority w:val="9"/>
    <w:semiHidden/>
    <w:rsid w:val="006E6722"/>
    <w:rPr>
      <w:rFonts w:eastAsiaTheme="majorEastAsia" w:cstheme="majorBidi"/>
      <w:b/>
      <w:bCs/>
      <w:iCs/>
    </w:rPr>
  </w:style>
  <w:style w:type="character" w:customStyle="1" w:styleId="Kop5Char">
    <w:name w:val="Kop 5 Char"/>
    <w:basedOn w:val="Standaardalinea-lettertype"/>
    <w:link w:val="Kop5"/>
    <w:uiPriority w:val="9"/>
    <w:semiHidden/>
    <w:rsid w:val="006E6722"/>
    <w:rPr>
      <w:rFonts w:eastAsiaTheme="majorEastAsia" w:cstheme="majorBidi"/>
      <w:i/>
    </w:rPr>
  </w:style>
  <w:style w:type="character" w:customStyle="1" w:styleId="KoptekstChar">
    <w:name w:val="Koptekst Char"/>
    <w:basedOn w:val="Standaardalinea-lettertype"/>
    <w:link w:val="Koptekst"/>
    <w:uiPriority w:val="99"/>
    <w:semiHidden/>
    <w:rsid w:val="00496CC4"/>
    <w:rPr>
      <w:rFonts w:ascii="Arial" w:hAnsi="Arial"/>
      <w:szCs w:val="24"/>
      <w:lang w:eastAsia="en-US"/>
    </w:rPr>
  </w:style>
  <w:style w:type="character" w:customStyle="1" w:styleId="VoettekstChar">
    <w:name w:val="Voettekst Char"/>
    <w:basedOn w:val="Standaardalinea-lettertype"/>
    <w:link w:val="Voettekst"/>
    <w:uiPriority w:val="99"/>
    <w:semiHidden/>
    <w:rsid w:val="00A067AA"/>
    <w:rPr>
      <w:sz w:val="18"/>
    </w:rPr>
  </w:style>
  <w:style w:type="paragraph" w:customStyle="1" w:styleId="Smallline">
    <w:name w:val="Small line"/>
    <w:basedOn w:val="Voettekst"/>
    <w:uiPriority w:val="99"/>
    <w:semiHidden/>
    <w:qFormat/>
    <w:rsid w:val="00B02328"/>
    <w:pPr>
      <w:spacing w:line="14" w:lineRule="exact"/>
    </w:pPr>
  </w:style>
  <w:style w:type="character" w:customStyle="1" w:styleId="Kop2Char">
    <w:name w:val="Kop 2 Char"/>
    <w:basedOn w:val="Standaardalinea-lettertype"/>
    <w:link w:val="Kop2"/>
    <w:uiPriority w:val="2"/>
    <w:rsid w:val="005D3F43"/>
    <w:rPr>
      <w:rFonts w:asciiTheme="majorHAnsi" w:hAnsiTheme="majorHAnsi"/>
      <w:b/>
      <w:sz w:val="36"/>
      <w:szCs w:val="28"/>
    </w:rPr>
  </w:style>
  <w:style w:type="paragraph" w:customStyle="1" w:styleId="Kop1zondernummer">
    <w:name w:val="Kop 1 zonder nummer"/>
    <w:basedOn w:val="Kop1"/>
    <w:next w:val="Standaard"/>
    <w:uiPriority w:val="3"/>
    <w:qFormat/>
    <w:rsid w:val="000A4AAC"/>
    <w:pPr>
      <w:numPr>
        <w:numId w:val="0"/>
      </w:numPr>
    </w:pPr>
  </w:style>
  <w:style w:type="paragraph" w:customStyle="1" w:styleId="Kop2zondernummer">
    <w:name w:val="Kop 2 zonder nummer"/>
    <w:basedOn w:val="Kop2"/>
    <w:next w:val="Standaard"/>
    <w:uiPriority w:val="3"/>
    <w:qFormat/>
    <w:rsid w:val="000A4AAC"/>
    <w:pPr>
      <w:numPr>
        <w:ilvl w:val="0"/>
        <w:numId w:val="0"/>
      </w:numPr>
    </w:pPr>
  </w:style>
  <w:style w:type="paragraph" w:customStyle="1" w:styleId="Kop3zondernummer">
    <w:name w:val="Kop 3 zonder nummer"/>
    <w:basedOn w:val="Kop3"/>
    <w:next w:val="Standaard"/>
    <w:uiPriority w:val="3"/>
    <w:qFormat/>
    <w:rsid w:val="000A4AAC"/>
    <w:pPr>
      <w:numPr>
        <w:ilvl w:val="0"/>
        <w:numId w:val="0"/>
      </w:numPr>
    </w:pPr>
  </w:style>
  <w:style w:type="paragraph" w:styleId="Kopvaninhoudsopgave">
    <w:name w:val="TOC Heading"/>
    <w:basedOn w:val="Kop1"/>
    <w:next w:val="Standaard"/>
    <w:uiPriority w:val="39"/>
    <w:rsid w:val="00E33A98"/>
    <w:pPr>
      <w:numPr>
        <w:numId w:val="0"/>
      </w:numPr>
      <w:outlineLvl w:val="9"/>
    </w:pPr>
    <w:rPr>
      <w:rFonts w:eastAsiaTheme="majorEastAsia" w:cstheme="majorBidi"/>
      <w:bCs w:val="0"/>
      <w:kern w:val="0"/>
    </w:rPr>
  </w:style>
  <w:style w:type="paragraph" w:styleId="Inhopg3">
    <w:name w:val="toc 3"/>
    <w:basedOn w:val="Inhopg2"/>
    <w:next w:val="Standaard"/>
    <w:uiPriority w:val="39"/>
    <w:rsid w:val="00335B66"/>
    <w:pPr>
      <w:spacing w:before="0"/>
      <w:ind w:left="200"/>
    </w:pPr>
    <w:rPr>
      <w:b w:val="0"/>
      <w:bCs w:val="0"/>
    </w:rPr>
  </w:style>
  <w:style w:type="paragraph" w:styleId="Inhopg1">
    <w:name w:val="toc 1"/>
    <w:basedOn w:val="Standaard"/>
    <w:next w:val="Standaard"/>
    <w:uiPriority w:val="39"/>
    <w:rsid w:val="008D3309"/>
    <w:pPr>
      <w:spacing w:before="360"/>
    </w:pPr>
    <w:rPr>
      <w:rFonts w:asciiTheme="majorHAnsi" w:hAnsiTheme="majorHAnsi" w:cstheme="majorHAnsi"/>
      <w:b/>
      <w:bCs/>
      <w:caps/>
      <w:sz w:val="24"/>
      <w:szCs w:val="24"/>
    </w:rPr>
  </w:style>
  <w:style w:type="paragraph" w:styleId="Inhopg2">
    <w:name w:val="toc 2"/>
    <w:basedOn w:val="Inhopg1"/>
    <w:uiPriority w:val="39"/>
    <w:rsid w:val="008D3309"/>
    <w:pPr>
      <w:spacing w:before="240"/>
    </w:pPr>
    <w:rPr>
      <w:rFonts w:asciiTheme="minorHAnsi" w:hAnsiTheme="minorHAnsi" w:cstheme="minorHAnsi"/>
      <w:caps w:val="0"/>
      <w:sz w:val="20"/>
      <w:szCs w:val="20"/>
    </w:rPr>
  </w:style>
  <w:style w:type="character" w:styleId="Hyperlink">
    <w:name w:val="Hyperlink"/>
    <w:basedOn w:val="Standaardalinea-lettertype"/>
    <w:uiPriority w:val="99"/>
    <w:rsid w:val="00864C8E"/>
    <w:rPr>
      <w:color w:val="DD784A" w:themeColor="hyperlink"/>
      <w:u w:val="single"/>
    </w:rPr>
  </w:style>
  <w:style w:type="paragraph" w:styleId="Titel">
    <w:name w:val="Title"/>
    <w:basedOn w:val="Standaard"/>
    <w:next w:val="Standaard"/>
    <w:link w:val="TitelChar"/>
    <w:uiPriority w:val="34"/>
    <w:qFormat/>
    <w:rsid w:val="005D3F43"/>
    <w:rPr>
      <w:rFonts w:asciiTheme="majorHAnsi" w:eastAsiaTheme="majorEastAsia" w:hAnsiTheme="majorHAnsi" w:cstheme="majorBidi"/>
      <w:b/>
      <w:color w:val="DD784B" w:themeColor="text2"/>
      <w:kern w:val="28"/>
      <w:sz w:val="96"/>
      <w:szCs w:val="56"/>
    </w:rPr>
  </w:style>
  <w:style w:type="character" w:customStyle="1" w:styleId="TitelChar">
    <w:name w:val="Titel Char"/>
    <w:basedOn w:val="Standaardalinea-lettertype"/>
    <w:link w:val="Titel"/>
    <w:uiPriority w:val="34"/>
    <w:rsid w:val="005D3F43"/>
    <w:rPr>
      <w:rFonts w:asciiTheme="majorHAnsi" w:eastAsiaTheme="majorEastAsia" w:hAnsiTheme="majorHAnsi" w:cstheme="majorBidi"/>
      <w:b/>
      <w:color w:val="DD784B" w:themeColor="text2"/>
      <w:kern w:val="28"/>
      <w:sz w:val="96"/>
      <w:szCs w:val="56"/>
    </w:rPr>
  </w:style>
  <w:style w:type="paragraph" w:styleId="Ondertitel">
    <w:name w:val="Subtitle"/>
    <w:basedOn w:val="Standaard"/>
    <w:next w:val="Standaard"/>
    <w:link w:val="OndertitelChar"/>
    <w:uiPriority w:val="35"/>
    <w:qFormat/>
    <w:rsid w:val="00491FDA"/>
    <w:pPr>
      <w:numPr>
        <w:ilvl w:val="1"/>
      </w:numPr>
    </w:pPr>
    <w:rPr>
      <w:rFonts w:ascii="Century" w:eastAsiaTheme="minorEastAsia" w:hAnsi="Century" w:cstheme="minorBidi"/>
      <w:color w:val="000000" w:themeColor="text1"/>
      <w:sz w:val="36"/>
    </w:rPr>
  </w:style>
  <w:style w:type="character" w:customStyle="1" w:styleId="OndertitelChar">
    <w:name w:val="Ondertitel Char"/>
    <w:basedOn w:val="Standaardalinea-lettertype"/>
    <w:link w:val="Ondertitel"/>
    <w:uiPriority w:val="35"/>
    <w:rsid w:val="00491FDA"/>
    <w:rPr>
      <w:rFonts w:ascii="Century" w:eastAsiaTheme="minorEastAsia" w:hAnsi="Century" w:cstheme="minorBidi"/>
      <w:color w:val="000000" w:themeColor="text1"/>
      <w:sz w:val="36"/>
    </w:rPr>
  </w:style>
  <w:style w:type="table" w:styleId="Tabelrasterlicht">
    <w:name w:val="Grid Table Light"/>
    <w:basedOn w:val="Standaardtabel"/>
    <w:uiPriority w:val="40"/>
    <w:rsid w:val="009058B1"/>
    <w:tblPr>
      <w:tblBorders>
        <w:top w:val="single" w:sz="4" w:space="0" w:color="7C98F1" w:themeColor="background1" w:themeShade="BF"/>
        <w:left w:val="single" w:sz="4" w:space="0" w:color="7C98F1" w:themeColor="background1" w:themeShade="BF"/>
        <w:bottom w:val="single" w:sz="4" w:space="0" w:color="7C98F1" w:themeColor="background1" w:themeShade="BF"/>
        <w:right w:val="single" w:sz="4" w:space="0" w:color="7C98F1" w:themeColor="background1" w:themeShade="BF"/>
        <w:insideH w:val="single" w:sz="4" w:space="0" w:color="7C98F1" w:themeColor="background1" w:themeShade="BF"/>
        <w:insideV w:val="single" w:sz="4" w:space="0" w:color="7C98F1" w:themeColor="background1" w:themeShade="BF"/>
      </w:tblBorders>
    </w:tblPr>
  </w:style>
  <w:style w:type="table" w:customStyle="1" w:styleId="Tabelklant">
    <w:name w:val="Tabel [klant]"/>
    <w:basedOn w:val="Standaardtabel"/>
    <w:uiPriority w:val="99"/>
    <w:rsid w:val="002B499C"/>
    <w:tblPr>
      <w:tblStyleRowBandSize w:val="1"/>
      <w:tblStyleColBandSize w:val="1"/>
      <w:tblCellMar>
        <w:top w:w="57" w:type="dxa"/>
        <w:bottom w:w="57" w:type="dxa"/>
      </w:tblCellMar>
    </w:tblPr>
    <w:tblStylePr w:type="firstRow">
      <w:pPr>
        <w:keepNext/>
        <w:wordWrap/>
      </w:pPr>
      <w:rPr>
        <w:rFonts w:asciiTheme="majorHAnsi" w:hAnsiTheme="majorHAnsi"/>
        <w:b w:val="0"/>
        <w:color w:val="auto"/>
      </w:rPr>
    </w:tblStylePr>
    <w:tblStylePr w:type="lastRow">
      <w:rPr>
        <w:rFonts w:asciiTheme="majorHAnsi" w:hAnsiTheme="majorHAnsi"/>
        <w:b w:val="0"/>
      </w:rPr>
    </w:tblStylePr>
    <w:tblStylePr w:type="lastCol">
      <w:pPr>
        <w:jc w:val="right"/>
      </w:pPr>
    </w:tblStylePr>
    <w:tblStylePr w:type="band1Horz">
      <w:tblPr/>
      <w:tcPr>
        <w:shd w:val="clear" w:color="auto" w:fill="ECF0FD" w:themeFill="background1"/>
      </w:tcPr>
    </w:tblStylePr>
  </w:style>
  <w:style w:type="paragraph" w:styleId="Lijstalinea">
    <w:name w:val="List Paragraph"/>
    <w:basedOn w:val="Standaard"/>
    <w:uiPriority w:val="34"/>
    <w:qFormat/>
    <w:rsid w:val="00BB5ACE"/>
    <w:pPr>
      <w:spacing w:line="240" w:lineRule="auto"/>
      <w:ind w:left="720"/>
      <w:contextualSpacing/>
    </w:pPr>
    <w:rPr>
      <w:rFonts w:eastAsiaTheme="minorHAnsi" w:cstheme="minorBidi"/>
      <w:sz w:val="24"/>
      <w:szCs w:val="24"/>
      <w:lang w:eastAsia="en-US"/>
    </w:rPr>
  </w:style>
  <w:style w:type="character" w:styleId="Zwaar">
    <w:name w:val="Strong"/>
    <w:basedOn w:val="Standaardalinea-lettertype"/>
    <w:uiPriority w:val="22"/>
    <w:qFormat/>
    <w:rsid w:val="00BB5ACE"/>
    <w:rPr>
      <w:b/>
      <w:bCs/>
    </w:rPr>
  </w:style>
  <w:style w:type="paragraph" w:styleId="Normaalweb">
    <w:name w:val="Normal (Web)"/>
    <w:basedOn w:val="Standaard"/>
    <w:uiPriority w:val="99"/>
    <w:unhideWhenUsed/>
    <w:rsid w:val="00750965"/>
    <w:pPr>
      <w:spacing w:before="100" w:beforeAutospacing="1" w:after="100" w:afterAutospacing="1" w:line="240" w:lineRule="auto"/>
    </w:pPr>
    <w:rPr>
      <w:rFonts w:ascii="Times New Roman" w:hAnsi="Times New Roman"/>
      <w:sz w:val="24"/>
      <w:szCs w:val="24"/>
    </w:rPr>
  </w:style>
  <w:style w:type="table" w:styleId="Rastertabel1licht-Accent1">
    <w:name w:val="Grid Table 1 Light Accent 1"/>
    <w:basedOn w:val="Standaardtabel"/>
    <w:uiPriority w:val="46"/>
    <w:rsid w:val="00511BE4"/>
    <w:pPr>
      <w:spacing w:line="240" w:lineRule="auto"/>
    </w:pPr>
    <w:tblPr>
      <w:tblStyleRowBandSize w:val="1"/>
      <w:tblStyleColBandSize w:val="1"/>
      <w:tblBorders>
        <w:top w:val="single" w:sz="4" w:space="0" w:color="F1C8B6" w:themeColor="accent1" w:themeTint="66"/>
        <w:left w:val="single" w:sz="4" w:space="0" w:color="F1C8B6" w:themeColor="accent1" w:themeTint="66"/>
        <w:bottom w:val="single" w:sz="4" w:space="0" w:color="F1C8B6" w:themeColor="accent1" w:themeTint="66"/>
        <w:right w:val="single" w:sz="4" w:space="0" w:color="F1C8B6" w:themeColor="accent1" w:themeTint="66"/>
        <w:insideH w:val="single" w:sz="4" w:space="0" w:color="F1C8B6" w:themeColor="accent1" w:themeTint="66"/>
        <w:insideV w:val="single" w:sz="4" w:space="0" w:color="F1C8B6" w:themeColor="accent1" w:themeTint="66"/>
      </w:tblBorders>
    </w:tblPr>
    <w:tblStylePr w:type="firstRow">
      <w:rPr>
        <w:b/>
        <w:bCs/>
      </w:rPr>
      <w:tblPr/>
      <w:tcPr>
        <w:tcBorders>
          <w:bottom w:val="single" w:sz="12" w:space="0" w:color="EAAD92" w:themeColor="accent1" w:themeTint="99"/>
        </w:tcBorders>
      </w:tcPr>
    </w:tblStylePr>
    <w:tblStylePr w:type="lastRow">
      <w:rPr>
        <w:b/>
        <w:bCs/>
      </w:rPr>
      <w:tblPr/>
      <w:tcPr>
        <w:tcBorders>
          <w:top w:val="double" w:sz="2" w:space="0" w:color="EAAD92" w:themeColor="accent1" w:themeTint="99"/>
        </w:tcBorders>
      </w:tcPr>
    </w:tblStylePr>
    <w:tblStylePr w:type="firstCol">
      <w:rPr>
        <w:b/>
        <w:bCs/>
      </w:rPr>
    </w:tblStylePr>
    <w:tblStylePr w:type="lastCol">
      <w:rPr>
        <w:b/>
        <w:bCs/>
      </w:rPr>
    </w:tblStylePr>
  </w:style>
  <w:style w:type="paragraph" w:customStyle="1" w:styleId="BasistekstCurio">
    <w:name w:val="Basistekst Curio"/>
    <w:basedOn w:val="Standaard"/>
    <w:qFormat/>
    <w:rsid w:val="006C525A"/>
    <w:pPr>
      <w:spacing w:line="240" w:lineRule="atLeast"/>
    </w:pPr>
    <w:rPr>
      <w:rFonts w:ascii="Arial" w:hAnsi="Arial" w:cs="Arial"/>
      <w:szCs w:val="18"/>
    </w:rPr>
  </w:style>
  <w:style w:type="paragraph" w:customStyle="1" w:styleId="Opsommingopenrondje1eniveauCurio">
    <w:name w:val="Opsomming open rondje 1e niveau Curio"/>
    <w:basedOn w:val="Standaard"/>
    <w:uiPriority w:val="55"/>
    <w:qFormat/>
    <w:rsid w:val="006C525A"/>
    <w:pPr>
      <w:numPr>
        <w:numId w:val="42"/>
      </w:numPr>
      <w:spacing w:line="240" w:lineRule="atLeast"/>
    </w:pPr>
    <w:rPr>
      <w:rFonts w:ascii="Arial" w:hAnsi="Arial" w:cs="Arial"/>
      <w:szCs w:val="18"/>
    </w:rPr>
  </w:style>
  <w:style w:type="paragraph" w:customStyle="1" w:styleId="Opsommingopenrondje2eniveauCurio">
    <w:name w:val="Opsomming open rondje 2e niveau Curio"/>
    <w:basedOn w:val="Standaard"/>
    <w:uiPriority w:val="56"/>
    <w:qFormat/>
    <w:rsid w:val="006C525A"/>
    <w:pPr>
      <w:numPr>
        <w:ilvl w:val="1"/>
        <w:numId w:val="42"/>
      </w:numPr>
      <w:spacing w:line="240" w:lineRule="atLeast"/>
    </w:pPr>
    <w:rPr>
      <w:rFonts w:ascii="Arial" w:hAnsi="Arial" w:cs="Arial"/>
      <w:szCs w:val="18"/>
    </w:rPr>
  </w:style>
  <w:style w:type="paragraph" w:customStyle="1" w:styleId="Opsommingopenrondje3eniveauCurio">
    <w:name w:val="Opsomming open rondje 3e niveau Curio"/>
    <w:basedOn w:val="Standaard"/>
    <w:uiPriority w:val="57"/>
    <w:qFormat/>
    <w:rsid w:val="006C525A"/>
    <w:pPr>
      <w:numPr>
        <w:ilvl w:val="2"/>
        <w:numId w:val="42"/>
      </w:numPr>
      <w:spacing w:line="240" w:lineRule="atLeast"/>
    </w:pPr>
    <w:rPr>
      <w:rFonts w:ascii="Arial" w:hAnsi="Arial" w:cs="Arial"/>
      <w:szCs w:val="18"/>
    </w:rPr>
  </w:style>
  <w:style w:type="numbering" w:customStyle="1" w:styleId="OpsommingopenrondjeCurio">
    <w:name w:val="Opsomming open rondje Curio"/>
    <w:uiPriority w:val="99"/>
    <w:semiHidden/>
    <w:rsid w:val="006C525A"/>
    <w:pPr>
      <w:numPr>
        <w:numId w:val="41"/>
      </w:numPr>
    </w:pPr>
  </w:style>
  <w:style w:type="character" w:styleId="Nadruk">
    <w:name w:val="Emphasis"/>
    <w:basedOn w:val="Standaardalinea-lettertype"/>
    <w:uiPriority w:val="20"/>
    <w:qFormat/>
    <w:rsid w:val="006C525A"/>
    <w:rPr>
      <w:i/>
      <w:iCs/>
    </w:rPr>
  </w:style>
  <w:style w:type="paragraph" w:styleId="Inhopg4">
    <w:name w:val="toc 4"/>
    <w:basedOn w:val="Standaard"/>
    <w:next w:val="Standaard"/>
    <w:autoRedefine/>
    <w:uiPriority w:val="99"/>
    <w:unhideWhenUsed/>
    <w:rsid w:val="006C525A"/>
    <w:pPr>
      <w:ind w:left="400"/>
    </w:pPr>
    <w:rPr>
      <w:rFonts w:cstheme="minorHAnsi"/>
    </w:rPr>
  </w:style>
  <w:style w:type="paragraph" w:styleId="Inhopg5">
    <w:name w:val="toc 5"/>
    <w:basedOn w:val="Standaard"/>
    <w:next w:val="Standaard"/>
    <w:autoRedefine/>
    <w:uiPriority w:val="99"/>
    <w:unhideWhenUsed/>
    <w:rsid w:val="006C525A"/>
    <w:pPr>
      <w:ind w:left="600"/>
    </w:pPr>
    <w:rPr>
      <w:rFonts w:cstheme="minorHAnsi"/>
    </w:rPr>
  </w:style>
  <w:style w:type="paragraph" w:styleId="Inhopg6">
    <w:name w:val="toc 6"/>
    <w:basedOn w:val="Standaard"/>
    <w:next w:val="Standaard"/>
    <w:autoRedefine/>
    <w:uiPriority w:val="99"/>
    <w:unhideWhenUsed/>
    <w:rsid w:val="006C525A"/>
    <w:pPr>
      <w:ind w:left="800"/>
    </w:pPr>
    <w:rPr>
      <w:rFonts w:cstheme="minorHAnsi"/>
    </w:rPr>
  </w:style>
  <w:style w:type="paragraph" w:styleId="Inhopg7">
    <w:name w:val="toc 7"/>
    <w:basedOn w:val="Standaard"/>
    <w:next w:val="Standaard"/>
    <w:autoRedefine/>
    <w:uiPriority w:val="99"/>
    <w:unhideWhenUsed/>
    <w:rsid w:val="006C525A"/>
    <w:pPr>
      <w:ind w:left="1000"/>
    </w:pPr>
    <w:rPr>
      <w:rFonts w:cstheme="minorHAnsi"/>
    </w:rPr>
  </w:style>
  <w:style w:type="paragraph" w:styleId="Inhopg8">
    <w:name w:val="toc 8"/>
    <w:basedOn w:val="Standaard"/>
    <w:next w:val="Standaard"/>
    <w:autoRedefine/>
    <w:uiPriority w:val="99"/>
    <w:unhideWhenUsed/>
    <w:rsid w:val="006C525A"/>
    <w:pPr>
      <w:ind w:left="1200"/>
    </w:pPr>
    <w:rPr>
      <w:rFonts w:cstheme="minorHAnsi"/>
    </w:rPr>
  </w:style>
  <w:style w:type="paragraph" w:styleId="Inhopg9">
    <w:name w:val="toc 9"/>
    <w:basedOn w:val="Standaard"/>
    <w:next w:val="Standaard"/>
    <w:autoRedefine/>
    <w:uiPriority w:val="99"/>
    <w:unhideWhenUsed/>
    <w:rsid w:val="006C525A"/>
    <w:pPr>
      <w:ind w:left="1400"/>
    </w:pPr>
    <w:rPr>
      <w:rFonts w:cstheme="minorHAnsi"/>
    </w:rPr>
  </w:style>
  <w:style w:type="character" w:customStyle="1" w:styleId="relative">
    <w:name w:val="relative"/>
    <w:basedOn w:val="Standaardalinea-lettertype"/>
    <w:rsid w:val="00914F42"/>
  </w:style>
  <w:style w:type="paragraph" w:customStyle="1" w:styleId="not-prose">
    <w:name w:val="not-prose"/>
    <w:basedOn w:val="Standaard"/>
    <w:rsid w:val="00914F42"/>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09281">
      <w:bodyDiv w:val="1"/>
      <w:marLeft w:val="0"/>
      <w:marRight w:val="0"/>
      <w:marTop w:val="0"/>
      <w:marBottom w:val="0"/>
      <w:divBdr>
        <w:top w:val="none" w:sz="0" w:space="0" w:color="auto"/>
        <w:left w:val="none" w:sz="0" w:space="0" w:color="auto"/>
        <w:bottom w:val="none" w:sz="0" w:space="0" w:color="auto"/>
        <w:right w:val="none" w:sz="0" w:space="0" w:color="auto"/>
      </w:divBdr>
    </w:div>
    <w:div w:id="279383674">
      <w:bodyDiv w:val="1"/>
      <w:marLeft w:val="0"/>
      <w:marRight w:val="0"/>
      <w:marTop w:val="0"/>
      <w:marBottom w:val="0"/>
      <w:divBdr>
        <w:top w:val="none" w:sz="0" w:space="0" w:color="auto"/>
        <w:left w:val="none" w:sz="0" w:space="0" w:color="auto"/>
        <w:bottom w:val="none" w:sz="0" w:space="0" w:color="auto"/>
        <w:right w:val="none" w:sz="0" w:space="0" w:color="auto"/>
      </w:divBdr>
    </w:div>
    <w:div w:id="500245591">
      <w:bodyDiv w:val="1"/>
      <w:marLeft w:val="0"/>
      <w:marRight w:val="0"/>
      <w:marTop w:val="0"/>
      <w:marBottom w:val="0"/>
      <w:divBdr>
        <w:top w:val="none" w:sz="0" w:space="0" w:color="auto"/>
        <w:left w:val="none" w:sz="0" w:space="0" w:color="auto"/>
        <w:bottom w:val="none" w:sz="0" w:space="0" w:color="auto"/>
        <w:right w:val="none" w:sz="0" w:space="0" w:color="auto"/>
      </w:divBdr>
    </w:div>
    <w:div w:id="709190426">
      <w:bodyDiv w:val="1"/>
      <w:marLeft w:val="0"/>
      <w:marRight w:val="0"/>
      <w:marTop w:val="0"/>
      <w:marBottom w:val="0"/>
      <w:divBdr>
        <w:top w:val="none" w:sz="0" w:space="0" w:color="auto"/>
        <w:left w:val="none" w:sz="0" w:space="0" w:color="auto"/>
        <w:bottom w:val="none" w:sz="0" w:space="0" w:color="auto"/>
        <w:right w:val="none" w:sz="0" w:space="0" w:color="auto"/>
      </w:divBdr>
    </w:div>
    <w:div w:id="897126000">
      <w:bodyDiv w:val="1"/>
      <w:marLeft w:val="0"/>
      <w:marRight w:val="0"/>
      <w:marTop w:val="0"/>
      <w:marBottom w:val="0"/>
      <w:divBdr>
        <w:top w:val="none" w:sz="0" w:space="0" w:color="auto"/>
        <w:left w:val="none" w:sz="0" w:space="0" w:color="auto"/>
        <w:bottom w:val="none" w:sz="0" w:space="0" w:color="auto"/>
        <w:right w:val="none" w:sz="0" w:space="0" w:color="auto"/>
      </w:divBdr>
    </w:div>
    <w:div w:id="914389702">
      <w:bodyDiv w:val="1"/>
      <w:marLeft w:val="0"/>
      <w:marRight w:val="0"/>
      <w:marTop w:val="0"/>
      <w:marBottom w:val="0"/>
      <w:divBdr>
        <w:top w:val="none" w:sz="0" w:space="0" w:color="auto"/>
        <w:left w:val="none" w:sz="0" w:space="0" w:color="auto"/>
        <w:bottom w:val="none" w:sz="0" w:space="0" w:color="auto"/>
        <w:right w:val="none" w:sz="0" w:space="0" w:color="auto"/>
      </w:divBdr>
    </w:div>
    <w:div w:id="939989698">
      <w:bodyDiv w:val="1"/>
      <w:marLeft w:val="0"/>
      <w:marRight w:val="0"/>
      <w:marTop w:val="0"/>
      <w:marBottom w:val="0"/>
      <w:divBdr>
        <w:top w:val="none" w:sz="0" w:space="0" w:color="auto"/>
        <w:left w:val="none" w:sz="0" w:space="0" w:color="auto"/>
        <w:bottom w:val="none" w:sz="0" w:space="0" w:color="auto"/>
        <w:right w:val="none" w:sz="0" w:space="0" w:color="auto"/>
      </w:divBdr>
    </w:div>
    <w:div w:id="1007634357">
      <w:bodyDiv w:val="1"/>
      <w:marLeft w:val="0"/>
      <w:marRight w:val="0"/>
      <w:marTop w:val="0"/>
      <w:marBottom w:val="0"/>
      <w:divBdr>
        <w:top w:val="none" w:sz="0" w:space="0" w:color="auto"/>
        <w:left w:val="none" w:sz="0" w:space="0" w:color="auto"/>
        <w:bottom w:val="none" w:sz="0" w:space="0" w:color="auto"/>
        <w:right w:val="none" w:sz="0" w:space="0" w:color="auto"/>
      </w:divBdr>
    </w:div>
    <w:div w:id="1171600527">
      <w:bodyDiv w:val="1"/>
      <w:marLeft w:val="0"/>
      <w:marRight w:val="0"/>
      <w:marTop w:val="0"/>
      <w:marBottom w:val="0"/>
      <w:divBdr>
        <w:top w:val="none" w:sz="0" w:space="0" w:color="auto"/>
        <w:left w:val="none" w:sz="0" w:space="0" w:color="auto"/>
        <w:bottom w:val="none" w:sz="0" w:space="0" w:color="auto"/>
        <w:right w:val="none" w:sz="0" w:space="0" w:color="auto"/>
      </w:divBdr>
    </w:div>
    <w:div w:id="1235169123">
      <w:bodyDiv w:val="1"/>
      <w:marLeft w:val="0"/>
      <w:marRight w:val="0"/>
      <w:marTop w:val="0"/>
      <w:marBottom w:val="0"/>
      <w:divBdr>
        <w:top w:val="none" w:sz="0" w:space="0" w:color="auto"/>
        <w:left w:val="none" w:sz="0" w:space="0" w:color="auto"/>
        <w:bottom w:val="none" w:sz="0" w:space="0" w:color="auto"/>
        <w:right w:val="none" w:sz="0" w:space="0" w:color="auto"/>
      </w:divBdr>
    </w:div>
    <w:div w:id="1339625208">
      <w:bodyDiv w:val="1"/>
      <w:marLeft w:val="0"/>
      <w:marRight w:val="0"/>
      <w:marTop w:val="0"/>
      <w:marBottom w:val="0"/>
      <w:divBdr>
        <w:top w:val="none" w:sz="0" w:space="0" w:color="auto"/>
        <w:left w:val="none" w:sz="0" w:space="0" w:color="auto"/>
        <w:bottom w:val="none" w:sz="0" w:space="0" w:color="auto"/>
        <w:right w:val="none" w:sz="0" w:space="0" w:color="auto"/>
      </w:divBdr>
    </w:div>
    <w:div w:id="1431003483">
      <w:bodyDiv w:val="1"/>
      <w:marLeft w:val="0"/>
      <w:marRight w:val="0"/>
      <w:marTop w:val="0"/>
      <w:marBottom w:val="0"/>
      <w:divBdr>
        <w:top w:val="none" w:sz="0" w:space="0" w:color="auto"/>
        <w:left w:val="none" w:sz="0" w:space="0" w:color="auto"/>
        <w:bottom w:val="none" w:sz="0" w:space="0" w:color="auto"/>
        <w:right w:val="none" w:sz="0" w:space="0" w:color="auto"/>
      </w:divBdr>
    </w:div>
    <w:div w:id="1516112623">
      <w:bodyDiv w:val="1"/>
      <w:marLeft w:val="0"/>
      <w:marRight w:val="0"/>
      <w:marTop w:val="0"/>
      <w:marBottom w:val="0"/>
      <w:divBdr>
        <w:top w:val="none" w:sz="0" w:space="0" w:color="auto"/>
        <w:left w:val="none" w:sz="0" w:space="0" w:color="auto"/>
        <w:bottom w:val="none" w:sz="0" w:space="0" w:color="auto"/>
        <w:right w:val="none" w:sz="0" w:space="0" w:color="auto"/>
      </w:divBdr>
    </w:div>
    <w:div w:id="1598709653">
      <w:bodyDiv w:val="1"/>
      <w:marLeft w:val="0"/>
      <w:marRight w:val="0"/>
      <w:marTop w:val="0"/>
      <w:marBottom w:val="0"/>
      <w:divBdr>
        <w:top w:val="none" w:sz="0" w:space="0" w:color="auto"/>
        <w:left w:val="none" w:sz="0" w:space="0" w:color="auto"/>
        <w:bottom w:val="none" w:sz="0" w:space="0" w:color="auto"/>
        <w:right w:val="none" w:sz="0" w:space="0" w:color="auto"/>
      </w:divBdr>
    </w:div>
    <w:div w:id="1678967404">
      <w:bodyDiv w:val="1"/>
      <w:marLeft w:val="0"/>
      <w:marRight w:val="0"/>
      <w:marTop w:val="0"/>
      <w:marBottom w:val="0"/>
      <w:divBdr>
        <w:top w:val="none" w:sz="0" w:space="0" w:color="auto"/>
        <w:left w:val="none" w:sz="0" w:space="0" w:color="auto"/>
        <w:bottom w:val="none" w:sz="0" w:space="0" w:color="auto"/>
        <w:right w:val="none" w:sz="0" w:space="0" w:color="auto"/>
      </w:divBdr>
    </w:div>
    <w:div w:id="1936554619">
      <w:bodyDiv w:val="1"/>
      <w:marLeft w:val="0"/>
      <w:marRight w:val="0"/>
      <w:marTop w:val="0"/>
      <w:marBottom w:val="0"/>
      <w:divBdr>
        <w:top w:val="none" w:sz="0" w:space="0" w:color="auto"/>
        <w:left w:val="none" w:sz="0" w:space="0" w:color="auto"/>
        <w:bottom w:val="none" w:sz="0" w:space="0" w:color="auto"/>
        <w:right w:val="none" w:sz="0" w:space="0" w:color="auto"/>
      </w:divBdr>
    </w:div>
    <w:div w:id="1950158269">
      <w:bodyDiv w:val="1"/>
      <w:marLeft w:val="0"/>
      <w:marRight w:val="0"/>
      <w:marTop w:val="0"/>
      <w:marBottom w:val="0"/>
      <w:divBdr>
        <w:top w:val="none" w:sz="0" w:space="0" w:color="auto"/>
        <w:left w:val="none" w:sz="0" w:space="0" w:color="auto"/>
        <w:bottom w:val="none" w:sz="0" w:space="0" w:color="auto"/>
        <w:right w:val="none" w:sz="0" w:space="0" w:color="auto"/>
      </w:divBdr>
    </w:div>
    <w:div w:id="2042321475">
      <w:bodyDiv w:val="1"/>
      <w:marLeft w:val="0"/>
      <w:marRight w:val="0"/>
      <w:marTop w:val="0"/>
      <w:marBottom w:val="0"/>
      <w:divBdr>
        <w:top w:val="none" w:sz="0" w:space="0" w:color="auto"/>
        <w:left w:val="none" w:sz="0" w:space="0" w:color="auto"/>
        <w:bottom w:val="none" w:sz="0" w:space="0" w:color="auto"/>
        <w:right w:val="none" w:sz="0" w:space="0" w:color="auto"/>
      </w:divBdr>
    </w:div>
    <w:div w:id="21104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dakroneman/Downloads/Npuls%20Word%20template%20uitgebrei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820C765C49C41965CCF0F24FDF331"/>
        <w:category>
          <w:name w:val="Algemeen"/>
          <w:gallery w:val="placeholder"/>
        </w:category>
        <w:types>
          <w:type w:val="bbPlcHdr"/>
        </w:types>
        <w:behaviors>
          <w:behavior w:val="content"/>
        </w:behaviors>
        <w:guid w:val="{2AE48425-437B-4048-98A3-27B24103DD4E}"/>
      </w:docPartPr>
      <w:docPartBody>
        <w:p w:rsidR="00BA5AF2" w:rsidRDefault="00000000">
          <w:pPr>
            <w:pStyle w:val="3B3820C765C49C41965CCF0F24FDF331"/>
          </w:pPr>
          <w:r>
            <w:rPr>
              <w:rStyle w:val="Tekstvantijdelijkeaanduiding"/>
            </w:rPr>
            <w:t>[titel]</w:t>
          </w:r>
        </w:p>
      </w:docPartBody>
    </w:docPart>
    <w:docPart>
      <w:docPartPr>
        <w:name w:val="8C75880B9477F34380D8DF0B11CEFE76"/>
        <w:category>
          <w:name w:val="Algemeen"/>
          <w:gallery w:val="placeholder"/>
        </w:category>
        <w:types>
          <w:type w:val="bbPlcHdr"/>
        </w:types>
        <w:behaviors>
          <w:behavior w:val="content"/>
        </w:behaviors>
        <w:guid w:val="{8212C52A-2A68-6A45-85B2-106A8826C965}"/>
      </w:docPartPr>
      <w:docPartBody>
        <w:p w:rsidR="00BA5AF2" w:rsidRDefault="00000000">
          <w:pPr>
            <w:pStyle w:val="8C75880B9477F34380D8DF0B11CEFE76"/>
          </w:pPr>
          <w:r>
            <w:rPr>
              <w:rStyle w:val="Tekstvantijdelijkeaanduiding"/>
            </w:rPr>
            <w:t>[ondertitel]</w:t>
          </w:r>
        </w:p>
      </w:docPartBody>
    </w:docPart>
    <w:docPart>
      <w:docPartPr>
        <w:name w:val="89D8FA4E271A3B43A8A95AEAE0333893"/>
        <w:category>
          <w:name w:val="Algemeen"/>
          <w:gallery w:val="placeholder"/>
        </w:category>
        <w:types>
          <w:type w:val="bbPlcHdr"/>
        </w:types>
        <w:behaviors>
          <w:behavior w:val="content"/>
        </w:behaviors>
        <w:guid w:val="{254E87CA-3125-2A45-863C-CBE79478741A}"/>
      </w:docPartPr>
      <w:docPartBody>
        <w:p w:rsidR="00BA5AF2" w:rsidRDefault="00000000">
          <w:pPr>
            <w:pStyle w:val="89D8FA4E271A3B43A8A95AEAE0333893"/>
          </w:pPr>
          <w:r>
            <w:rPr>
              <w:rStyle w:val="Tekstvantijdelijkeaanduiding"/>
            </w:rPr>
            <w:t>[kies een datum]</w:t>
          </w:r>
        </w:p>
      </w:docPartBody>
    </w:docPart>
    <w:docPart>
      <w:docPartPr>
        <w:name w:val="FB22F5C200F7B443AE59FEF74E2BFD51"/>
        <w:category>
          <w:name w:val="Algemeen"/>
          <w:gallery w:val="placeholder"/>
        </w:category>
        <w:types>
          <w:type w:val="bbPlcHdr"/>
        </w:types>
        <w:behaviors>
          <w:behavior w:val="content"/>
        </w:behaviors>
        <w:guid w:val="{CC82AFC4-8594-394A-9DF7-7ADB40EE8BAF}"/>
      </w:docPartPr>
      <w:docPartBody>
        <w:p w:rsidR="00BA5AF2" w:rsidRDefault="00000000">
          <w:pPr>
            <w:pStyle w:val="FB22F5C200F7B443AE59FEF74E2BFD51"/>
          </w:pPr>
          <w:r>
            <w:br/>
          </w:r>
          <w:r>
            <w:br/>
          </w:r>
          <w:r>
            <w:br/>
          </w:r>
          <w:r>
            <w:rPr>
              <w:rStyle w:val="Tekstvantijdelijkeaanduiding"/>
              <w:b/>
              <w:bCs/>
            </w:rPr>
            <w:t>Tip inhoudsopgave:</w:t>
          </w:r>
          <w:r>
            <w:rPr>
              <w:rStyle w:val="Tekstvantijdelijkeaanduiding"/>
            </w:rPr>
            <w:t xml:space="preserve"> deze inhoudsopgave ‘leest’ alle titels in dit document die zijn opgemaakt met de stijlen </w:t>
          </w:r>
          <w:r w:rsidRPr="00E47EE0">
            <w:rPr>
              <w:rStyle w:val="Tekstvantijdelijkeaanduiding"/>
              <w:b/>
              <w:bCs/>
              <w:sz w:val="18"/>
              <w:szCs w:val="18"/>
            </w:rPr>
            <w:t>Kop 1</w:t>
          </w:r>
          <w:r>
            <w:rPr>
              <w:rStyle w:val="Tekstvantijdelijkeaanduiding"/>
            </w:rPr>
            <w:t xml:space="preserve">, </w:t>
          </w:r>
          <w:r w:rsidRPr="00E47EE0">
            <w:rPr>
              <w:rStyle w:val="Tekstvantijdelijkeaanduiding"/>
              <w:b/>
              <w:bCs/>
              <w:sz w:val="18"/>
              <w:szCs w:val="18"/>
            </w:rPr>
            <w:t>Kop 2</w:t>
          </w:r>
          <w:r>
            <w:rPr>
              <w:rStyle w:val="Tekstvantijdelijkeaanduiding"/>
              <w:sz w:val="18"/>
              <w:szCs w:val="18"/>
            </w:rPr>
            <w:t xml:space="preserve"> en </w:t>
          </w:r>
          <w:r w:rsidRPr="00E47EE0">
            <w:rPr>
              <w:rStyle w:val="Tekstvantijdelijkeaanduiding"/>
              <w:b/>
              <w:bCs/>
              <w:sz w:val="18"/>
              <w:szCs w:val="18"/>
            </w:rPr>
            <w:t>Kop 3</w:t>
          </w:r>
          <w:r>
            <w:rPr>
              <w:rStyle w:val="Tekstvantijdelijkeaanduiding"/>
            </w:rPr>
            <w:t xml:space="preserve">. Het bijwerken van de inhoudsopgave gebeurt niet automatisch. Je kunt dat heel makkelijk doen door er op te klikken; bovenaan verschijnt dan een knopje </w:t>
          </w:r>
          <w:r w:rsidRPr="00E47EE0">
            <w:rPr>
              <w:rStyle w:val="Tekstvantijdelijkeaanduiding"/>
              <w:b/>
              <w:bCs/>
              <w:sz w:val="18"/>
              <w:szCs w:val="18"/>
            </w:rPr>
            <w:t>Bijwerken…</w:t>
          </w:r>
          <w:r>
            <w:rPr>
              <w:rStyle w:val="Tekstvantijdelijkeaanduiding"/>
            </w:rPr>
            <w:t>. Klik daar op.</w:t>
          </w:r>
          <w:r>
            <w:rPr>
              <w:rStyle w:val="Tekstvantijdelijkeaanduiding"/>
            </w:rPr>
            <w:br/>
          </w:r>
          <w:r>
            <w:rPr>
              <w:rStyle w:val="Tekstvantijdelijkeaanduiding"/>
            </w:rPr>
            <w:br/>
          </w:r>
          <w:r w:rsidRPr="000B7E5C">
            <w:rPr>
              <w:rStyle w:val="Tekstvantijdelijkeaanduiding"/>
              <w:i/>
              <w:iCs/>
              <w:sz w:val="18"/>
              <w:szCs w:val="18"/>
            </w:rPr>
            <w:t>Om deze tip te verwijderen: klik erop en druk op [Delete].</w:t>
          </w:r>
          <w:r>
            <w:rPr>
              <w:rStyle w:val="Tekstvantijdelijkeaanduiding"/>
              <w:i/>
              <w:iCs/>
            </w:rPr>
            <w:br/>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35"/>
    <w:rsid w:val="002605C2"/>
    <w:rsid w:val="003A3421"/>
    <w:rsid w:val="0042562C"/>
    <w:rsid w:val="00582F03"/>
    <w:rsid w:val="006D1323"/>
    <w:rsid w:val="00731E33"/>
    <w:rsid w:val="007445E5"/>
    <w:rsid w:val="007E4F8F"/>
    <w:rsid w:val="009B7FAA"/>
    <w:rsid w:val="00A4395B"/>
    <w:rsid w:val="00A65D34"/>
    <w:rsid w:val="00AE5AF9"/>
    <w:rsid w:val="00B44AB6"/>
    <w:rsid w:val="00B52EBC"/>
    <w:rsid w:val="00B774A9"/>
    <w:rsid w:val="00BA5AF2"/>
    <w:rsid w:val="00D42135"/>
    <w:rsid w:val="00ED72E2"/>
    <w:rsid w:val="00F0637B"/>
    <w:rsid w:val="00F51969"/>
    <w:rsid w:val="00F62B01"/>
    <w:rsid w:val="00F96A84"/>
    <w:rsid w:val="00FE10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B7FAA"/>
    <w:rPr>
      <w:color w:val="808080"/>
    </w:rPr>
  </w:style>
  <w:style w:type="paragraph" w:customStyle="1" w:styleId="3B3820C765C49C41965CCF0F24FDF331">
    <w:name w:val="3B3820C765C49C41965CCF0F24FDF331"/>
  </w:style>
  <w:style w:type="paragraph" w:customStyle="1" w:styleId="8C75880B9477F34380D8DF0B11CEFE76">
    <w:name w:val="8C75880B9477F34380D8DF0B11CEFE76"/>
  </w:style>
  <w:style w:type="paragraph" w:customStyle="1" w:styleId="89D8FA4E271A3B43A8A95AEAE0333893">
    <w:name w:val="89D8FA4E271A3B43A8A95AEAE0333893"/>
  </w:style>
  <w:style w:type="paragraph" w:customStyle="1" w:styleId="FB22F5C200F7B443AE59FEF74E2BFD51">
    <w:name w:val="FB22F5C200F7B443AE59FEF74E2BF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puls">
      <a:dk1>
        <a:srgbClr val="000000"/>
      </a:dk1>
      <a:lt1>
        <a:srgbClr val="ECF0FD"/>
      </a:lt1>
      <a:dk2>
        <a:srgbClr val="DD784B"/>
      </a:dk2>
      <a:lt2>
        <a:srgbClr val="F4D9DC"/>
      </a:lt2>
      <a:accent1>
        <a:srgbClr val="DD784B"/>
      </a:accent1>
      <a:accent2>
        <a:srgbClr val="231F20"/>
      </a:accent2>
      <a:accent3>
        <a:srgbClr val="F4D9DC"/>
      </a:accent3>
      <a:accent4>
        <a:srgbClr val="3D68EC"/>
      </a:accent4>
      <a:accent5>
        <a:srgbClr val="F4D74B"/>
      </a:accent5>
      <a:accent6>
        <a:srgbClr val="00AF81"/>
      </a:accent6>
      <a:hlink>
        <a:srgbClr val="DD784A"/>
      </a:hlink>
      <a:folHlink>
        <a:srgbClr val="DD784A"/>
      </a:folHlink>
    </a:clrScheme>
    <a:fontScheme name="Npu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OPTemplates xmlns="OrangePepper_templates">
  <OPDocument>
    <OPDocDatum>2025-08-01T00:00:00</OPDocDatum>
    <OPDoc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w14:paraId="21089CAA" w14:textId="4937D83B" w:rsidR="0051775A" w:rsidRPr="00181B07" w:rsidRDefault="0051775A" w:rsidP="00181B07"&gt;&lt;w:pPr&gt;&lt;w:pStyle w:val="Titel"/&gt;&lt;w:framePr w:wrap="around" w:vAnchor="page" w:hAnchor="margin" w:yAlign="center"/&gt;&lt;w:suppressOverlap/&gt;&lt;/w:pPr&gt;&lt;w:r&gt;&lt;w:t&gt;OKE&lt;/w:t&gt;&lt;/w:r&gt;&lt;/w:p&gt;&lt;w:sectPr w:rsidR="00181B07" w:rsidRPr="00181B07"&gt;&lt;w:pgSz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w:val="00CE3B63"/&gt;&lt;/w:style&gt;&lt;w:style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 w:type="paragraph" w:styleId="Titel"&gt;&lt;w:name w:val="Title"/&gt;&lt;w:basedOn w:val="Standaard"/&gt;&lt;w:next w:val="Standaard"/&gt;&lt;w:link w:val="TitelChar"/&gt;&lt;w:uiPriority w:val="34"/&gt;&lt;w:qFormat/&gt;&lt;w:rPr&gt;&lt;w:rFonts w:asciiTheme="majorHAnsi" w:eastAsiaTheme="majorEastAsia" w:hAnsiTheme="majorHAnsi" w:cstheme="majorBidi"/&gt;&lt;w:b/&gt;&lt;w:color w:val="DD784B" w:themeColor="text2"/&gt;&lt;w:kern w:val="28"/&gt;&lt;w:sz w:val="96"/&gt;&lt;w:szCs w:val="56"/&gt;&lt;/w:rPr&gt;&lt;/w:style&gt;&lt;w:style w:type="character" w:customStyle="1" w:styleId="TitelChar"&gt;&lt;w:name w:val="Titel Char"/&gt;&lt;w:basedOn w:val="Standaardalinea-lettertype"/&gt;&lt;w:link w:val="Titel"/&gt;&lt;w:uiPriority w:val="34"/&gt;&lt;w:rPr&gt;&lt;w:rFonts w:asciiTheme="majorHAnsi" w:eastAsiaTheme="majorEastAsia" w:hAnsiTheme="majorHAnsi" w:cstheme="majorBidi"/&gt;&lt;w:b/&gt;&lt;w:color w:val="DD784B" w:themeColor="text2"/&gt;&lt;w:kern w:val="28"/&gt;&lt;w:sz w:val="96"/&gt;&lt;w:szCs w:val="56"/&gt;&lt;/w:rPr&gt;&lt;/w:style&gt;&lt;/w:styles&gt;&lt;/pkg:xmlData&gt;&lt;/pkg:part&gt;&lt;/pkg:package&gt;
</OPDocTitel>
    <OPDocOnder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w14:paraId="6EAF60E4" w14:textId="2F93CE02" w:rsidR="00BC7C9F" w:rsidRDefault="00BC7C9F"&gt;&lt;w:pPr&gt;&lt;w:framePr w:wrap="around" w:vAnchor="page" w:hAnchor="margin" w:yAlign="center"/&gt;&lt;w:numPr&gt;&lt;w:ilvl w:val="1"/&gt;&lt;w:numId w:val="0"/&gt;&lt;/w:numPr&gt;&lt;w:suppressOverlap/&gt;&lt;/w:pPr&gt;&lt;w:r&gt;&lt;w:t xml:space="preserve"&gt;Procesbeschrijving &lt;/w:t&gt;&lt;/w:r&gt;&lt;w:r&gt;&lt;w:t&gt;Aa&lt;/w:t&gt;&lt;/w:r&gt;&lt;w:r&gt;&lt;w:t&gt;nmelden exam&lt;/w:t&gt;&lt;/w:r&gt;&lt;w:r&gt;&lt;w:t&gt;en&lt;/w:t&gt;&lt;/w:r&gt;&lt;/w:p&gt;&lt;w:sectPr w:rsidR="00DC2BBE"&gt;&lt;w:pgSz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w:val="00C266F6"/&gt;&lt;/w:style&gt;&lt;w:style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w:val="99"/&gt;&lt;w:semiHidden/&gt;&lt;w:unhideWhenUsed/&gt;&lt;/w:style&gt;&lt;/w:styles&gt;&lt;/pkg:xmlData&gt;&lt;/pkg:part&gt;&lt;/pkg:package&gt;
</OPDocOndertitel>
    <OPDocOnderwerp/>
    <OPDocKenmerk/>
    <OPDocVersie/>
    <OPDocNummer/>
  </OPDocument>
  <OPOvereenkomst>
    <OPOvkPartij1BedrijfLang/>
    <OPOvkPartij1BedrijfKort/>
    <OPOvkPartij1Contactpersoon/>
    <OPOvkPartij1Adres/>
    <OPOvkPartij1PC/>
    <OPOvkPartij1PlaatsVestiging/>
    <OPOvkPartij1PlaatsKantoor/>
    <OPOvkPartij1KvK/>
    <OPOvkPartij2BedrijfLang/>
    <OPOvkPartij2BedrijfKort/>
    <OPOvkPartij2Contactpersoon/>
    <OPOvkPartij2Adres/>
    <OPOvkPartij2PC/>
    <OPOvkPartij2PlaatsVestiging/>
    <OPOvkPartij2PlaatsKantoor/>
    <OPOvkPartij2KvK/>
  </OPOvereenkomst>
  <OPAuteur>
    <OPAuteurNaam/>
    <OPAuteurfunctie/>
    <OPAuteurEmail/>
    <OPAuteurTelefoon/>
  </OPAuteur>
  <OPBedrijf>
    <OPBedrijfNaam/>
    <OPBedrijfJurNaam/>
    <OPBedrijfLocatie/>
    <OPBedrijfPostAdres/>
    <OPBedrijfPostPC/>
    <OPBedrijfPostPlaats/>
    <OPBedrijfPostLand/>
    <OPBedrijfBezoekAdres/>
    <OPBedrijfBezoekPC/>
    <OPBedrijfBezoekPlaats/>
    <OPBedrijfBezoekLand/>
    <OPBedrijfTelefoon/>
    <OPBedrijfEmail/>
    <OPBedrijfWeb/>
    <OPBedrijfKvK/>
    <OPBedrijfIBAN/>
    <OPBedrijfBTWNR/>
    <OPBedrijfLogo/>
    <OPBedrijfLogo/>
    <OPBedrijfVolglogo/>
  </OPBedrijf>
  <OPAfdeling>
    <OPAfdelingNaam/>
  </OPAfdeling>
  <OPProject>
    <OPProjectType/>
    <OPProjectNummer/>
    <OPProjectNaam/>
    <OPProjectLocatie/>
  </OPProject>
  <OPOpdrachtgever>
    <OPOpdrGeverBedrijf/>
    <OPOpdrGeverContactpersoon/>
    <OPOpdrGeverEmail/>
    <OPOpdrGeverTelefoon/>
    <OPOpdrGeverAdres/>
  </OPOpdrachtgever>
  <OPOpdrachtnemer>
    <OPOpdrNemerBedrijf/>
    <OPOpdrNemerContactpersoon/>
    <OPOpdrNemerEmail/>
    <OPOpdrNemerTelefoon/>
    <OPOpdrNemerAdres/>
  </OPOpdrachtnemer>
  <OPCUstom>
    <OPCustom1/>
    <OPCustom2/>
    <OPCustom3/>
    <OPCustom4/>
    <OPCustom5/>
    <OPCustom6/>
    <OPCustom7/>
    <OPCustom8/>
    <OPCustom9/>
    <OPCustom10/>
  </OPCUstom>
</OPTemplates>
</file>

<file path=customXml/itemProps1.xml><?xml version="1.0" encoding="utf-8"?>
<ds:datastoreItem xmlns:ds="http://schemas.openxmlformats.org/officeDocument/2006/customXml" ds:itemID="{5CCEB20E-572B-45AF-A176-17D51918A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a735f-45b0-4987-a415-60057608088f"/>
    <ds:schemaRef ds:uri="79953b17-17d0-4057-ba3d-4eadb565c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1F99F4-4439-41A2-BBD4-B527F6927F04}">
  <ds:schemaRefs>
    <ds:schemaRef ds:uri="http://schemas.microsoft.com/sharepoint/v3/contenttype/forms"/>
  </ds:schemaRefs>
</ds:datastoreItem>
</file>

<file path=customXml/itemProps3.xml><?xml version="1.0" encoding="utf-8"?>
<ds:datastoreItem xmlns:ds="http://schemas.openxmlformats.org/officeDocument/2006/customXml" ds:itemID="{ABFC6F09-37A7-4063-BD2F-7AC74A45817E}">
  <ds:schemaRefs>
    <ds:schemaRef ds:uri="http://schemas.microsoft.com/office/2006/metadata/properties"/>
    <ds:schemaRef ds:uri="http://schemas.microsoft.com/office/infopath/2007/PartnerControls"/>
    <ds:schemaRef ds:uri="2aca735f-45b0-4987-a415-60057608088f"/>
    <ds:schemaRef ds:uri="79953b17-17d0-4057-ba3d-4eadb565cf6a"/>
  </ds:schemaRefs>
</ds:datastoreItem>
</file>

<file path=customXml/itemProps4.xml><?xml version="1.0" encoding="utf-8"?>
<ds:datastoreItem xmlns:ds="http://schemas.openxmlformats.org/officeDocument/2006/customXml" ds:itemID="{253E9043-DE19-4E57-A9D5-5AA2030989D1}">
  <ds:schemaRefs>
    <ds:schemaRef ds:uri="http://schemas.openxmlformats.org/officeDocument/2006/bibliography"/>
  </ds:schemaRefs>
</ds:datastoreItem>
</file>

<file path=customXml/itemProps5.xml><?xml version="1.0" encoding="utf-8"?>
<ds:datastoreItem xmlns:ds="http://schemas.openxmlformats.org/officeDocument/2006/customXml" ds:itemID="{2F46E6A3-6017-4665-8E46-46276EA7104D}">
  <ds:schemaRefs>
    <ds:schemaRef ds:uri="OrangePepper_templates"/>
  </ds:schemaRefs>
</ds:datastoreItem>
</file>

<file path=docProps/app.xml><?xml version="1.0" encoding="utf-8"?>
<Properties xmlns="http://schemas.openxmlformats.org/officeDocument/2006/extended-properties" xmlns:vt="http://schemas.openxmlformats.org/officeDocument/2006/docPropsVTypes">
  <Template>Npuls Word template uitgebreid.dotx</Template>
  <TotalTime>29</TotalTime>
  <Pages>5</Pages>
  <Words>880</Words>
  <Characters>5609</Characters>
  <Application>Microsoft Office Word</Application>
  <DocSecurity>0</DocSecurity>
  <Lines>295</Lines>
  <Paragraphs>166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Npuls</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dc:description/>
  <cp:lastModifiedBy>Alda Kroneman</cp:lastModifiedBy>
  <cp:revision>4</cp:revision>
  <cp:lastPrinted>2013-06-10T08:28:00Z</cp:lastPrinted>
  <dcterms:created xsi:type="dcterms:W3CDTF">2026-02-25T16:09:00Z</dcterms:created>
  <dcterms:modified xsi:type="dcterms:W3CDTF">2026-02-25T16:51:00Z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ies>
</file>